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6F7" w:rsidRDefault="00395E0D">
      <w:pPr>
        <w:rPr>
          <w:lang w:val="en-CA"/>
        </w:rPr>
      </w:pPr>
      <w:r>
        <w:rPr>
          <w:lang w:val="en-CA"/>
        </w:rPr>
        <w:t>Disability disclosure simulation as an educational tool</w:t>
      </w:r>
    </w:p>
    <w:p w:rsidR="00E10A28" w:rsidRDefault="00E10A28">
      <w:pPr>
        <w:rPr>
          <w:lang w:val="en-CA"/>
        </w:rPr>
      </w:pPr>
    </w:p>
    <w:p w:rsidR="00E10A28" w:rsidRDefault="00E10A28">
      <w:pPr>
        <w:rPr>
          <w:lang w:val="en-CA"/>
        </w:rPr>
      </w:pPr>
      <w:r>
        <w:rPr>
          <w:lang w:val="en-CA"/>
        </w:rPr>
        <w:t>By: Sally Lindsay, Mana Rezai, Winny Shen &amp; Brent Lyons</w:t>
      </w:r>
    </w:p>
    <w:p w:rsidR="00E10A28" w:rsidRDefault="00E10A28">
      <w:pPr>
        <w:rPr>
          <w:lang w:val="en-CA"/>
        </w:rPr>
      </w:pPr>
    </w:p>
    <w:p w:rsidR="00E10A28" w:rsidRDefault="00E10A28">
      <w:pPr>
        <w:rPr>
          <w:lang w:val="en-CA"/>
        </w:rPr>
      </w:pPr>
      <w:r>
        <w:rPr>
          <w:lang w:val="en-CA"/>
        </w:rPr>
        <w:t>Background</w:t>
      </w:r>
    </w:p>
    <w:p w:rsidR="00E10A28" w:rsidRPr="00E10A28" w:rsidRDefault="00E10A28" w:rsidP="00E10A28">
      <w:pPr>
        <w:pStyle w:val="ListParagraph"/>
        <w:numPr>
          <w:ilvl w:val="0"/>
          <w:numId w:val="1"/>
        </w:numPr>
        <w:rPr>
          <w:lang w:val="en-CA"/>
        </w:rPr>
      </w:pPr>
      <w:r w:rsidRPr="00E10A28">
        <w:rPr>
          <w:lang w:val="en-CA"/>
        </w:rPr>
        <w:t>There are 3.8 million working age Canadians with a disability, but only 47% of them are employed</w:t>
      </w:r>
    </w:p>
    <w:p w:rsidR="00E10A28" w:rsidRDefault="00E10A28">
      <w:pPr>
        <w:rPr>
          <w:lang w:val="en-CA"/>
        </w:rPr>
      </w:pPr>
    </w:p>
    <w:p w:rsidR="00E10A28" w:rsidRDefault="00E10A28" w:rsidP="00E10A28">
      <w:pPr>
        <w:pStyle w:val="ListParagraph"/>
        <w:numPr>
          <w:ilvl w:val="0"/>
          <w:numId w:val="1"/>
        </w:numPr>
        <w:rPr>
          <w:lang w:val="en-CA"/>
        </w:rPr>
      </w:pPr>
      <w:r w:rsidRPr="00E10A28">
        <w:rPr>
          <w:lang w:val="en-CA"/>
        </w:rPr>
        <w:t>Less than</w:t>
      </w:r>
      <w:r>
        <w:rPr>
          <w:lang w:val="en-CA"/>
        </w:rPr>
        <w:t xml:space="preserve"> 1 in 5 people with a disability receive workplace accommodations</w:t>
      </w:r>
    </w:p>
    <w:p w:rsidR="00E10A28" w:rsidRPr="00E10A28" w:rsidRDefault="00E10A28" w:rsidP="00E10A28">
      <w:pPr>
        <w:pStyle w:val="ListParagraph"/>
        <w:rPr>
          <w:lang w:val="en-CA"/>
        </w:rPr>
      </w:pPr>
    </w:p>
    <w:p w:rsidR="00E10A28" w:rsidRDefault="00E10A28" w:rsidP="00E10A2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It is important to understand how disclosure and accommodations are facilitated in the workplace to create more inclusive and productive workplaces</w:t>
      </w:r>
    </w:p>
    <w:p w:rsidR="00E10A28" w:rsidRPr="00E10A28" w:rsidRDefault="00E10A28" w:rsidP="00E10A28">
      <w:pPr>
        <w:pStyle w:val="ListParagraph"/>
        <w:rPr>
          <w:lang w:val="en-CA"/>
        </w:rPr>
      </w:pPr>
    </w:p>
    <w:p w:rsidR="00E10A28" w:rsidRDefault="00E10A28" w:rsidP="00E10A28">
      <w:pPr>
        <w:rPr>
          <w:lang w:val="en-CA"/>
        </w:rPr>
      </w:pPr>
      <w:r>
        <w:rPr>
          <w:lang w:val="en-CA"/>
        </w:rPr>
        <w:t>Objective</w:t>
      </w:r>
    </w:p>
    <w:p w:rsidR="00E10A28" w:rsidRDefault="00820527" w:rsidP="00E10A28">
      <w:pPr>
        <w:rPr>
          <w:lang w:val="en-CA"/>
        </w:rPr>
      </w:pPr>
      <w:r>
        <w:rPr>
          <w:lang w:val="en-CA"/>
        </w:rPr>
        <w:t>To explore participants experiences as they contributed to the development of building a simulation scenario as an educational tool for employers and managers</w:t>
      </w:r>
    </w:p>
    <w:p w:rsidR="00820527" w:rsidRDefault="00820527" w:rsidP="00E10A28">
      <w:pPr>
        <w:rPr>
          <w:lang w:val="en-CA"/>
        </w:rPr>
      </w:pPr>
    </w:p>
    <w:p w:rsidR="00820527" w:rsidRDefault="00820527" w:rsidP="00E10A28">
      <w:pPr>
        <w:rPr>
          <w:lang w:val="en-CA"/>
        </w:rPr>
      </w:pPr>
      <w:r>
        <w:rPr>
          <w:lang w:val="en-CA"/>
        </w:rPr>
        <w:t>Methods</w:t>
      </w:r>
    </w:p>
    <w:p w:rsidR="00820527" w:rsidRDefault="00820527" w:rsidP="00E10A28">
      <w:pPr>
        <w:rPr>
          <w:lang w:val="en-CA"/>
        </w:rPr>
      </w:pPr>
      <w:r>
        <w:rPr>
          <w:lang w:val="en-CA"/>
        </w:rPr>
        <w:t>Design</w:t>
      </w:r>
      <w:r w:rsidR="00E03F8D">
        <w:rPr>
          <w:lang w:val="en-CA"/>
        </w:rPr>
        <w:t>: qualitive focus group design with 2 simulation build sessions (2.5 hours each) facilitated by researchers certified in SIM-One simulation debriefing and facilitation</w:t>
      </w:r>
    </w:p>
    <w:p w:rsidR="00E03F8D" w:rsidRDefault="00E03F8D" w:rsidP="00E10A28">
      <w:pPr>
        <w:rPr>
          <w:lang w:val="en-CA"/>
        </w:rPr>
      </w:pPr>
    </w:p>
    <w:p w:rsidR="00E03F8D" w:rsidRDefault="00E03F8D" w:rsidP="00E03F8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First build session focused on disability awareness, disclosure discussions, creating inclusive environments and benefits of hiring people with disabilities</w:t>
      </w:r>
    </w:p>
    <w:p w:rsidR="00E03F8D" w:rsidRDefault="00E03F8D" w:rsidP="00E03F8D">
      <w:pPr>
        <w:pStyle w:val="ListParagraph"/>
        <w:rPr>
          <w:lang w:val="en-CA"/>
        </w:rPr>
      </w:pPr>
    </w:p>
    <w:p w:rsidR="00E03F8D" w:rsidRDefault="00E03F8D" w:rsidP="00E03F8D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2</w:t>
      </w:r>
      <w:r w:rsidRPr="00E03F8D">
        <w:rPr>
          <w:vertAlign w:val="superscript"/>
          <w:lang w:val="en-CA"/>
        </w:rPr>
        <w:t>nd</w:t>
      </w:r>
      <w:r>
        <w:rPr>
          <w:lang w:val="en-CA"/>
        </w:rPr>
        <w:t xml:space="preserve"> build session: piloted the scenario with live actors who trained for their character roles</w:t>
      </w:r>
    </w:p>
    <w:p w:rsidR="00E03F8D" w:rsidRPr="00E03F8D" w:rsidRDefault="00E03F8D" w:rsidP="00E03F8D">
      <w:pPr>
        <w:pStyle w:val="ListParagraph"/>
        <w:rPr>
          <w:lang w:val="en-CA"/>
        </w:rPr>
      </w:pPr>
    </w:p>
    <w:p w:rsidR="00E03F8D" w:rsidRDefault="00E03F8D" w:rsidP="00E03F8D">
      <w:pPr>
        <w:rPr>
          <w:lang w:val="en-CA"/>
        </w:rPr>
      </w:pPr>
      <w:r>
        <w:rPr>
          <w:lang w:val="en-CA"/>
        </w:rPr>
        <w:t>Sample: 7 employers and human resource personnel or hiring managers with experience in recruiting and hiring youth with disabilities</w:t>
      </w:r>
    </w:p>
    <w:p w:rsidR="00E03F8D" w:rsidRDefault="00E03F8D" w:rsidP="00E03F8D">
      <w:pPr>
        <w:rPr>
          <w:lang w:val="en-CA"/>
        </w:rPr>
      </w:pPr>
    </w:p>
    <w:p w:rsidR="00E03F8D" w:rsidRDefault="00F10E95" w:rsidP="00E03F8D">
      <w:pPr>
        <w:rPr>
          <w:lang w:val="en-CA"/>
        </w:rPr>
      </w:pPr>
      <w:r>
        <w:rPr>
          <w:lang w:val="en-CA"/>
        </w:rPr>
        <w:t>Results</w:t>
      </w:r>
    </w:p>
    <w:p w:rsidR="00F10E95" w:rsidRDefault="00F10E95" w:rsidP="00E03F8D">
      <w:pPr>
        <w:rPr>
          <w:lang w:val="en-CA"/>
        </w:rPr>
      </w:pPr>
      <w:r>
        <w:rPr>
          <w:lang w:val="en-CA"/>
        </w:rPr>
        <w:t>Creating a comfortable and safe space for employees to disclose</w:t>
      </w:r>
    </w:p>
    <w:p w:rsidR="00F10E95" w:rsidRDefault="00F10E95" w:rsidP="00F10E95">
      <w:pPr>
        <w:pStyle w:val="ListParagraph"/>
        <w:numPr>
          <w:ilvl w:val="0"/>
          <w:numId w:val="3"/>
        </w:numPr>
        <w:rPr>
          <w:lang w:val="en-CA"/>
        </w:rPr>
      </w:pPr>
      <w:r w:rsidRPr="00F10E95">
        <w:rPr>
          <w:lang w:val="en-CA"/>
        </w:rPr>
        <w:t>Themes</w:t>
      </w:r>
      <w:r>
        <w:rPr>
          <w:lang w:val="en-CA"/>
        </w:rPr>
        <w:t>: trust, removing stigma, personal biases, effective communication</w:t>
      </w:r>
    </w:p>
    <w:p w:rsidR="00F10E95" w:rsidRDefault="00F10E95" w:rsidP="00F10E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“for employers, it is what can you ask? Where can you build a safe space to talk about what you need? You can phrase it as, what do you need to be your best at work?”</w:t>
      </w:r>
    </w:p>
    <w:p w:rsidR="00F10E95" w:rsidRDefault="00F10E95" w:rsidP="00F10E95">
      <w:pPr>
        <w:rPr>
          <w:lang w:val="en-CA"/>
        </w:rPr>
      </w:pPr>
    </w:p>
    <w:p w:rsidR="00F10E95" w:rsidRDefault="00F10E95" w:rsidP="00F10E95">
      <w:pPr>
        <w:rPr>
          <w:lang w:val="en-CA"/>
        </w:rPr>
      </w:pPr>
      <w:r>
        <w:rPr>
          <w:lang w:val="en-CA"/>
        </w:rPr>
        <w:t>How to ask employees or job candidates about disability</w:t>
      </w:r>
    </w:p>
    <w:p w:rsidR="00F10E95" w:rsidRDefault="00F10E95" w:rsidP="00F10E95">
      <w:pPr>
        <w:pStyle w:val="ListParagraph"/>
        <w:numPr>
          <w:ilvl w:val="0"/>
          <w:numId w:val="4"/>
        </w:numPr>
        <w:rPr>
          <w:lang w:val="en-CA"/>
        </w:rPr>
      </w:pPr>
      <w:r w:rsidRPr="00F10E95">
        <w:rPr>
          <w:lang w:val="en-CA"/>
        </w:rPr>
        <w:t xml:space="preserve">Participants </w:t>
      </w:r>
      <w:r w:rsidR="00A97C24">
        <w:rPr>
          <w:lang w:val="en-CA"/>
        </w:rPr>
        <w:t>expressed concerns about legalities of what they could do while also considering the best way to set up the conversation.</w:t>
      </w:r>
    </w:p>
    <w:p w:rsidR="00A97C24" w:rsidRDefault="00A97C24" w:rsidP="00A97C24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The type and visibility of the condition often affected this.</w:t>
      </w:r>
    </w:p>
    <w:p w:rsidR="00A97C24" w:rsidRDefault="00E02DC1" w:rsidP="00A97C24">
      <w:pPr>
        <w:pStyle w:val="ListParagraph"/>
        <w:numPr>
          <w:ilvl w:val="1"/>
          <w:numId w:val="4"/>
        </w:numPr>
        <w:rPr>
          <w:lang w:val="en-CA"/>
        </w:rPr>
      </w:pPr>
      <w:r>
        <w:rPr>
          <w:lang w:val="en-CA"/>
        </w:rPr>
        <w:t>“Often where it gets complicated is when we talk about disabilities…I think that’s the big difference, when it’s non-visible…whereas with the visible disability it is hard not to ask.”</w:t>
      </w:r>
    </w:p>
    <w:p w:rsidR="006945DB" w:rsidRDefault="002A0756" w:rsidP="002A0756">
      <w:pPr>
        <w:rPr>
          <w:lang w:val="en-CA"/>
        </w:rPr>
      </w:pPr>
      <w:r>
        <w:rPr>
          <w:lang w:val="en-CA"/>
        </w:rPr>
        <w:lastRenderedPageBreak/>
        <w:t>How to respond to employees disclosure of a disability</w:t>
      </w:r>
    </w:p>
    <w:p w:rsidR="002A0756" w:rsidRDefault="002A0756" w:rsidP="002A075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Many participants were unsure about how to respond when an employee or job candidate disclosed a disability or if they overshared medical information.</w:t>
      </w:r>
    </w:p>
    <w:p w:rsidR="00886956" w:rsidRDefault="00886956" w:rsidP="002A0756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Employers were “uncomfortable with someone disclosing toileting, medications or very specific procedures…there’s a sense of liability with this information.”</w:t>
      </w:r>
    </w:p>
    <w:p w:rsidR="00331337" w:rsidRDefault="00331337" w:rsidP="00331337">
      <w:pPr>
        <w:rPr>
          <w:lang w:val="en-CA"/>
        </w:rPr>
      </w:pPr>
    </w:p>
    <w:p w:rsidR="00331337" w:rsidRDefault="00331337" w:rsidP="00331337">
      <w:pPr>
        <w:rPr>
          <w:lang w:val="en-CA"/>
        </w:rPr>
      </w:pPr>
      <w:r>
        <w:rPr>
          <w:lang w:val="en-CA"/>
        </w:rPr>
        <w:t>Reactions to the disability disclosure simulation</w:t>
      </w:r>
    </w:p>
    <w:p w:rsidR="00331337" w:rsidRDefault="00331337" w:rsidP="00331337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Participants expressed overall positive reactions to the simulation</w:t>
      </w:r>
    </w:p>
    <w:p w:rsidR="00331337" w:rsidRDefault="00331337" w:rsidP="00331337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 xml:space="preserve">“I really enjoyed it…you bring a perspective that we don’t get to see. We’re on the employer’s side but we don’t get to see the job seeker’s </w:t>
      </w:r>
      <w:r w:rsidR="00B7453A">
        <w:rPr>
          <w:lang w:val="en-CA"/>
        </w:rPr>
        <w:t>side of it. You brought a really good window into that world.”</w:t>
      </w:r>
    </w:p>
    <w:p w:rsidR="00B7453A" w:rsidRDefault="00B7453A" w:rsidP="00B7453A">
      <w:pPr>
        <w:rPr>
          <w:lang w:val="en-CA"/>
        </w:rPr>
      </w:pPr>
    </w:p>
    <w:p w:rsidR="004E3B43" w:rsidRDefault="004E3B43" w:rsidP="00B7453A">
      <w:pPr>
        <w:rPr>
          <w:lang w:val="en-CA"/>
        </w:rPr>
      </w:pPr>
      <w:r>
        <w:rPr>
          <w:lang w:val="en-CA"/>
        </w:rPr>
        <w:t>Limitations and future directions</w:t>
      </w:r>
    </w:p>
    <w:p w:rsidR="004E3B43" w:rsidRDefault="004E3B43" w:rsidP="004E3B43">
      <w:pPr>
        <w:pStyle w:val="ListParagraph"/>
        <w:numPr>
          <w:ilvl w:val="0"/>
          <w:numId w:val="5"/>
        </w:numPr>
        <w:rPr>
          <w:lang w:val="en-CA"/>
        </w:rPr>
      </w:pPr>
      <w:r w:rsidRPr="004E3B43">
        <w:rPr>
          <w:lang w:val="en-CA"/>
        </w:rPr>
        <w:t>The sample was predominately female participants. Future studies should aim for greater gender diversity.</w:t>
      </w:r>
    </w:p>
    <w:p w:rsidR="004E3B43" w:rsidRPr="004E3B43" w:rsidRDefault="004E3B43" w:rsidP="004E3B43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Disability disclosure may vary by type of disability, cultural and workplace context.</w:t>
      </w:r>
    </w:p>
    <w:p w:rsidR="004E3B43" w:rsidRDefault="004E3B43" w:rsidP="00B7453A">
      <w:pPr>
        <w:rPr>
          <w:lang w:val="en-CA"/>
        </w:rPr>
      </w:pPr>
    </w:p>
    <w:p w:rsidR="00B7453A" w:rsidRDefault="00B7453A" w:rsidP="00B7453A">
      <w:pPr>
        <w:rPr>
          <w:lang w:val="en-CA"/>
        </w:rPr>
      </w:pPr>
      <w:r>
        <w:rPr>
          <w:lang w:val="en-CA"/>
        </w:rPr>
        <w:t>Conclusions</w:t>
      </w:r>
    </w:p>
    <w:p w:rsidR="00B7453A" w:rsidRDefault="00B7453A" w:rsidP="00B7453A">
      <w:pPr>
        <w:rPr>
          <w:lang w:val="en-CA"/>
        </w:rPr>
      </w:pPr>
      <w:r>
        <w:rPr>
          <w:lang w:val="en-CA"/>
        </w:rPr>
        <w:t>Developing a simulation about disability disclosure discussions is a novel approach to educating employers and human resource managers that has the potential to help enhance diversity and inclusion in the workplace</w:t>
      </w:r>
    </w:p>
    <w:p w:rsidR="00B7453A" w:rsidRDefault="00B7453A" w:rsidP="00B7453A">
      <w:pPr>
        <w:rPr>
          <w:lang w:val="en-CA"/>
        </w:rPr>
      </w:pPr>
    </w:p>
    <w:p w:rsidR="00B7453A" w:rsidRPr="00B7453A" w:rsidRDefault="004E3B43" w:rsidP="00B7453A">
      <w:pPr>
        <w:rPr>
          <w:lang w:val="en-CA"/>
        </w:rPr>
      </w:pPr>
      <w:r>
        <w:rPr>
          <w:lang w:val="en-CA"/>
        </w:rPr>
        <w:t>A</w:t>
      </w:r>
      <w:r w:rsidR="00B7453A">
        <w:rPr>
          <w:lang w:val="en-CA"/>
        </w:rPr>
        <w:t>cknowledgements</w:t>
      </w:r>
    </w:p>
    <w:p w:rsidR="00F10E95" w:rsidRDefault="004E3B43" w:rsidP="00E03F8D">
      <w:pPr>
        <w:rPr>
          <w:lang w:val="en-CA"/>
        </w:rPr>
      </w:pPr>
      <w:r>
        <w:rPr>
          <w:lang w:val="en-CA"/>
        </w:rPr>
        <w:t xml:space="preserve">Funding for this study was provided by a CIHR-SSHRC partnership grant and matching funds from the Kimel family fund through the Holland Bloorview Kids </w:t>
      </w:r>
      <w:r w:rsidR="007D748A">
        <w:rPr>
          <w:lang w:val="en-CA"/>
        </w:rPr>
        <w:t>Rehabilitation</w:t>
      </w:r>
      <w:r>
        <w:rPr>
          <w:lang w:val="en-CA"/>
        </w:rPr>
        <w:t xml:space="preserve"> </w:t>
      </w:r>
      <w:r w:rsidR="007D748A">
        <w:rPr>
          <w:lang w:val="en-CA"/>
        </w:rPr>
        <w:t>Hospital</w:t>
      </w:r>
      <w:bookmarkStart w:id="0" w:name="_GoBack"/>
      <w:bookmarkEnd w:id="0"/>
      <w:r>
        <w:rPr>
          <w:lang w:val="en-CA"/>
        </w:rPr>
        <w:t>.</w:t>
      </w: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Default="00F10E95" w:rsidP="00E03F8D">
      <w:pPr>
        <w:rPr>
          <w:lang w:val="en-CA"/>
        </w:rPr>
      </w:pPr>
    </w:p>
    <w:p w:rsidR="00F10E95" w:rsidRPr="00E03F8D" w:rsidRDefault="00F10E95" w:rsidP="00E03F8D">
      <w:pPr>
        <w:rPr>
          <w:lang w:val="en-CA"/>
        </w:rPr>
      </w:pPr>
    </w:p>
    <w:sectPr w:rsidR="00F10E95" w:rsidRPr="00E03F8D" w:rsidSect="008B1000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1B" w:rsidRDefault="00CB331B" w:rsidP="006945DB">
      <w:r>
        <w:separator/>
      </w:r>
    </w:p>
  </w:endnote>
  <w:endnote w:type="continuationSeparator" w:id="0">
    <w:p w:rsidR="00CB331B" w:rsidRDefault="00CB331B" w:rsidP="0069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2872526"/>
      <w:docPartObj>
        <w:docPartGallery w:val="Page Numbers (Bottom of Page)"/>
        <w:docPartUnique/>
      </w:docPartObj>
    </w:sdtPr>
    <w:sdtContent>
      <w:p w:rsidR="006945DB" w:rsidRDefault="006945DB" w:rsidP="00C13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945DB" w:rsidRDefault="006945DB" w:rsidP="006945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783179"/>
      <w:docPartObj>
        <w:docPartGallery w:val="Page Numbers (Bottom of Page)"/>
        <w:docPartUnique/>
      </w:docPartObj>
    </w:sdtPr>
    <w:sdtContent>
      <w:p w:rsidR="006945DB" w:rsidRDefault="006945DB" w:rsidP="00C134D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945DB" w:rsidRDefault="006945DB" w:rsidP="006945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1B" w:rsidRDefault="00CB331B" w:rsidP="006945DB">
      <w:r>
        <w:separator/>
      </w:r>
    </w:p>
  </w:footnote>
  <w:footnote w:type="continuationSeparator" w:id="0">
    <w:p w:rsidR="00CB331B" w:rsidRDefault="00CB331B" w:rsidP="0069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1D6C"/>
    <w:multiLevelType w:val="hybridMultilevel"/>
    <w:tmpl w:val="F7DE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C3F"/>
    <w:multiLevelType w:val="hybridMultilevel"/>
    <w:tmpl w:val="EF28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15AA"/>
    <w:multiLevelType w:val="hybridMultilevel"/>
    <w:tmpl w:val="A282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4370"/>
    <w:multiLevelType w:val="hybridMultilevel"/>
    <w:tmpl w:val="E5D4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A7D8F"/>
    <w:multiLevelType w:val="hybridMultilevel"/>
    <w:tmpl w:val="7E1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0D"/>
    <w:rsid w:val="00001AB1"/>
    <w:rsid w:val="00001AB4"/>
    <w:rsid w:val="00002164"/>
    <w:rsid w:val="00007B38"/>
    <w:rsid w:val="00007ECF"/>
    <w:rsid w:val="00016A72"/>
    <w:rsid w:val="00025B05"/>
    <w:rsid w:val="00027154"/>
    <w:rsid w:val="0003126F"/>
    <w:rsid w:val="000340EF"/>
    <w:rsid w:val="00041FC9"/>
    <w:rsid w:val="0005274F"/>
    <w:rsid w:val="0005785C"/>
    <w:rsid w:val="00061530"/>
    <w:rsid w:val="00076EE6"/>
    <w:rsid w:val="0008327E"/>
    <w:rsid w:val="00083F0D"/>
    <w:rsid w:val="00086760"/>
    <w:rsid w:val="00094E2E"/>
    <w:rsid w:val="000966BD"/>
    <w:rsid w:val="00096DA4"/>
    <w:rsid w:val="000A1AB7"/>
    <w:rsid w:val="000A348D"/>
    <w:rsid w:val="000B01D2"/>
    <w:rsid w:val="000B662C"/>
    <w:rsid w:val="000D7F46"/>
    <w:rsid w:val="000F0048"/>
    <w:rsid w:val="000F2A95"/>
    <w:rsid w:val="000F54ED"/>
    <w:rsid w:val="0010427B"/>
    <w:rsid w:val="00106564"/>
    <w:rsid w:val="001164AD"/>
    <w:rsid w:val="00117E97"/>
    <w:rsid w:val="00121A4B"/>
    <w:rsid w:val="00124799"/>
    <w:rsid w:val="0012702D"/>
    <w:rsid w:val="001324F0"/>
    <w:rsid w:val="00134361"/>
    <w:rsid w:val="001411CB"/>
    <w:rsid w:val="00147669"/>
    <w:rsid w:val="0015227A"/>
    <w:rsid w:val="00154418"/>
    <w:rsid w:val="00162115"/>
    <w:rsid w:val="00162BEC"/>
    <w:rsid w:val="00165833"/>
    <w:rsid w:val="00171415"/>
    <w:rsid w:val="00174A56"/>
    <w:rsid w:val="00181A97"/>
    <w:rsid w:val="00183BD0"/>
    <w:rsid w:val="00184148"/>
    <w:rsid w:val="00185700"/>
    <w:rsid w:val="0018719C"/>
    <w:rsid w:val="00191CD1"/>
    <w:rsid w:val="00192970"/>
    <w:rsid w:val="001B2F44"/>
    <w:rsid w:val="001B6E19"/>
    <w:rsid w:val="001C4EA0"/>
    <w:rsid w:val="001D10DD"/>
    <w:rsid w:val="001D5CDE"/>
    <w:rsid w:val="001E4865"/>
    <w:rsid w:val="001E4937"/>
    <w:rsid w:val="001E53D4"/>
    <w:rsid w:val="001E57DA"/>
    <w:rsid w:val="001E6A44"/>
    <w:rsid w:val="001E72CB"/>
    <w:rsid w:val="001F18A7"/>
    <w:rsid w:val="001F401A"/>
    <w:rsid w:val="00211AE1"/>
    <w:rsid w:val="00214F1B"/>
    <w:rsid w:val="0021712B"/>
    <w:rsid w:val="00222F59"/>
    <w:rsid w:val="00226001"/>
    <w:rsid w:val="00241340"/>
    <w:rsid w:val="0024646B"/>
    <w:rsid w:val="002501D3"/>
    <w:rsid w:val="00252BCC"/>
    <w:rsid w:val="00254D06"/>
    <w:rsid w:val="00261B6E"/>
    <w:rsid w:val="00271D45"/>
    <w:rsid w:val="00277892"/>
    <w:rsid w:val="00283ADB"/>
    <w:rsid w:val="00290762"/>
    <w:rsid w:val="002931CB"/>
    <w:rsid w:val="002946E4"/>
    <w:rsid w:val="0029568E"/>
    <w:rsid w:val="002975EE"/>
    <w:rsid w:val="002A0756"/>
    <w:rsid w:val="002A5DEB"/>
    <w:rsid w:val="002B5A1D"/>
    <w:rsid w:val="002C035C"/>
    <w:rsid w:val="002C3538"/>
    <w:rsid w:val="002C4994"/>
    <w:rsid w:val="002E7463"/>
    <w:rsid w:val="002F14C3"/>
    <w:rsid w:val="0030098C"/>
    <w:rsid w:val="00305A34"/>
    <w:rsid w:val="00314B0D"/>
    <w:rsid w:val="00314F99"/>
    <w:rsid w:val="003255C9"/>
    <w:rsid w:val="00327B3F"/>
    <w:rsid w:val="00331337"/>
    <w:rsid w:val="00344F8A"/>
    <w:rsid w:val="00347AD9"/>
    <w:rsid w:val="00361566"/>
    <w:rsid w:val="00364C05"/>
    <w:rsid w:val="00370111"/>
    <w:rsid w:val="00375B1A"/>
    <w:rsid w:val="00381786"/>
    <w:rsid w:val="00386432"/>
    <w:rsid w:val="003951D4"/>
    <w:rsid w:val="00395E0D"/>
    <w:rsid w:val="003A380A"/>
    <w:rsid w:val="003A5FF0"/>
    <w:rsid w:val="003A6980"/>
    <w:rsid w:val="003A7E8C"/>
    <w:rsid w:val="003C59E7"/>
    <w:rsid w:val="003C59EF"/>
    <w:rsid w:val="003E1DB7"/>
    <w:rsid w:val="003E38B4"/>
    <w:rsid w:val="003E428F"/>
    <w:rsid w:val="003F26F3"/>
    <w:rsid w:val="003F3BE6"/>
    <w:rsid w:val="00400E37"/>
    <w:rsid w:val="00402A40"/>
    <w:rsid w:val="00407203"/>
    <w:rsid w:val="00407B20"/>
    <w:rsid w:val="00413FEC"/>
    <w:rsid w:val="004144E2"/>
    <w:rsid w:val="0041567C"/>
    <w:rsid w:val="00420B6E"/>
    <w:rsid w:val="004211D9"/>
    <w:rsid w:val="00424B3C"/>
    <w:rsid w:val="00426EBA"/>
    <w:rsid w:val="00430A16"/>
    <w:rsid w:val="004320E4"/>
    <w:rsid w:val="0043372C"/>
    <w:rsid w:val="00435637"/>
    <w:rsid w:val="0044652D"/>
    <w:rsid w:val="00447AE9"/>
    <w:rsid w:val="00450674"/>
    <w:rsid w:val="00451A22"/>
    <w:rsid w:val="00460DC2"/>
    <w:rsid w:val="004619B2"/>
    <w:rsid w:val="00472E72"/>
    <w:rsid w:val="004766E5"/>
    <w:rsid w:val="00483D26"/>
    <w:rsid w:val="00485D2F"/>
    <w:rsid w:val="00487DF2"/>
    <w:rsid w:val="004A42AD"/>
    <w:rsid w:val="004B0993"/>
    <w:rsid w:val="004C55DC"/>
    <w:rsid w:val="004D03A8"/>
    <w:rsid w:val="004E30ED"/>
    <w:rsid w:val="004E3B43"/>
    <w:rsid w:val="004F039E"/>
    <w:rsid w:val="004F237A"/>
    <w:rsid w:val="004F38AF"/>
    <w:rsid w:val="004F7BB9"/>
    <w:rsid w:val="005017F9"/>
    <w:rsid w:val="005018C5"/>
    <w:rsid w:val="00502946"/>
    <w:rsid w:val="00505BA6"/>
    <w:rsid w:val="005118D9"/>
    <w:rsid w:val="00517360"/>
    <w:rsid w:val="00520C60"/>
    <w:rsid w:val="00521517"/>
    <w:rsid w:val="00523671"/>
    <w:rsid w:val="00525824"/>
    <w:rsid w:val="005259D5"/>
    <w:rsid w:val="00530639"/>
    <w:rsid w:val="00531ACC"/>
    <w:rsid w:val="00535204"/>
    <w:rsid w:val="005365CB"/>
    <w:rsid w:val="0053768E"/>
    <w:rsid w:val="00540664"/>
    <w:rsid w:val="00540963"/>
    <w:rsid w:val="00542DEE"/>
    <w:rsid w:val="0054594C"/>
    <w:rsid w:val="00546BE0"/>
    <w:rsid w:val="005609A2"/>
    <w:rsid w:val="0056342F"/>
    <w:rsid w:val="0056729E"/>
    <w:rsid w:val="00567D9C"/>
    <w:rsid w:val="00577B9F"/>
    <w:rsid w:val="00584C80"/>
    <w:rsid w:val="00590255"/>
    <w:rsid w:val="0059544B"/>
    <w:rsid w:val="005A192D"/>
    <w:rsid w:val="005A6044"/>
    <w:rsid w:val="005C63F5"/>
    <w:rsid w:val="005C7467"/>
    <w:rsid w:val="005D4D9A"/>
    <w:rsid w:val="005D612E"/>
    <w:rsid w:val="005D6646"/>
    <w:rsid w:val="005E0F1C"/>
    <w:rsid w:val="005E31BC"/>
    <w:rsid w:val="005E42DC"/>
    <w:rsid w:val="005E4CAF"/>
    <w:rsid w:val="005E5B4C"/>
    <w:rsid w:val="005F62D9"/>
    <w:rsid w:val="00602A14"/>
    <w:rsid w:val="00607BBB"/>
    <w:rsid w:val="006222C4"/>
    <w:rsid w:val="00623477"/>
    <w:rsid w:val="00627379"/>
    <w:rsid w:val="00630C3D"/>
    <w:rsid w:val="0063666C"/>
    <w:rsid w:val="006375DA"/>
    <w:rsid w:val="0065053F"/>
    <w:rsid w:val="006514F0"/>
    <w:rsid w:val="00656676"/>
    <w:rsid w:val="00662F62"/>
    <w:rsid w:val="006824AD"/>
    <w:rsid w:val="006845BA"/>
    <w:rsid w:val="00691DBF"/>
    <w:rsid w:val="00694164"/>
    <w:rsid w:val="006945DB"/>
    <w:rsid w:val="006A7356"/>
    <w:rsid w:val="006B1D2C"/>
    <w:rsid w:val="006B23EB"/>
    <w:rsid w:val="006B5CB7"/>
    <w:rsid w:val="006B7FD2"/>
    <w:rsid w:val="006C24A9"/>
    <w:rsid w:val="006D051D"/>
    <w:rsid w:val="006D6CDF"/>
    <w:rsid w:val="006E67D0"/>
    <w:rsid w:val="006E6830"/>
    <w:rsid w:val="006F3BEF"/>
    <w:rsid w:val="006F6B8F"/>
    <w:rsid w:val="006F6D14"/>
    <w:rsid w:val="007024A6"/>
    <w:rsid w:val="00733460"/>
    <w:rsid w:val="00734713"/>
    <w:rsid w:val="007400BC"/>
    <w:rsid w:val="00745ED9"/>
    <w:rsid w:val="007535DC"/>
    <w:rsid w:val="00754CA2"/>
    <w:rsid w:val="00762D9C"/>
    <w:rsid w:val="00765396"/>
    <w:rsid w:val="00780F91"/>
    <w:rsid w:val="00781341"/>
    <w:rsid w:val="00781E54"/>
    <w:rsid w:val="00782748"/>
    <w:rsid w:val="007844CC"/>
    <w:rsid w:val="00786AA7"/>
    <w:rsid w:val="00787FF6"/>
    <w:rsid w:val="00790872"/>
    <w:rsid w:val="007934B8"/>
    <w:rsid w:val="007A146F"/>
    <w:rsid w:val="007A6AE8"/>
    <w:rsid w:val="007A72EA"/>
    <w:rsid w:val="007D6B73"/>
    <w:rsid w:val="007D748A"/>
    <w:rsid w:val="007E4850"/>
    <w:rsid w:val="007E63CB"/>
    <w:rsid w:val="007E6C5B"/>
    <w:rsid w:val="007F1E3F"/>
    <w:rsid w:val="007F4895"/>
    <w:rsid w:val="007F5B1E"/>
    <w:rsid w:val="008106A5"/>
    <w:rsid w:val="00820527"/>
    <w:rsid w:val="00825F7E"/>
    <w:rsid w:val="00826972"/>
    <w:rsid w:val="0084590F"/>
    <w:rsid w:val="00853186"/>
    <w:rsid w:val="008608D8"/>
    <w:rsid w:val="00860D27"/>
    <w:rsid w:val="0086700D"/>
    <w:rsid w:val="008777D5"/>
    <w:rsid w:val="00880367"/>
    <w:rsid w:val="0088075D"/>
    <w:rsid w:val="0088207B"/>
    <w:rsid w:val="008822F8"/>
    <w:rsid w:val="00882D6F"/>
    <w:rsid w:val="00886956"/>
    <w:rsid w:val="00887C26"/>
    <w:rsid w:val="00890568"/>
    <w:rsid w:val="0089128A"/>
    <w:rsid w:val="008916CC"/>
    <w:rsid w:val="008956FB"/>
    <w:rsid w:val="008A2945"/>
    <w:rsid w:val="008A2C99"/>
    <w:rsid w:val="008A7960"/>
    <w:rsid w:val="008B0CE4"/>
    <w:rsid w:val="008B1000"/>
    <w:rsid w:val="008B5EAA"/>
    <w:rsid w:val="008C1BAE"/>
    <w:rsid w:val="008C70BE"/>
    <w:rsid w:val="008C74DB"/>
    <w:rsid w:val="008D0792"/>
    <w:rsid w:val="008D5D42"/>
    <w:rsid w:val="008F1619"/>
    <w:rsid w:val="008F2A59"/>
    <w:rsid w:val="00900618"/>
    <w:rsid w:val="00901520"/>
    <w:rsid w:val="00910D60"/>
    <w:rsid w:val="00911ECD"/>
    <w:rsid w:val="00915263"/>
    <w:rsid w:val="009205F9"/>
    <w:rsid w:val="00932C12"/>
    <w:rsid w:val="00960A80"/>
    <w:rsid w:val="00962240"/>
    <w:rsid w:val="009647DF"/>
    <w:rsid w:val="009716E1"/>
    <w:rsid w:val="00972EE9"/>
    <w:rsid w:val="009744FB"/>
    <w:rsid w:val="00974E0B"/>
    <w:rsid w:val="00982868"/>
    <w:rsid w:val="00982A9C"/>
    <w:rsid w:val="00983488"/>
    <w:rsid w:val="00984442"/>
    <w:rsid w:val="00985819"/>
    <w:rsid w:val="009A36A2"/>
    <w:rsid w:val="009B6CC4"/>
    <w:rsid w:val="009C2D91"/>
    <w:rsid w:val="009C3A73"/>
    <w:rsid w:val="009D24D2"/>
    <w:rsid w:val="009E0847"/>
    <w:rsid w:val="009E4333"/>
    <w:rsid w:val="009F1CD7"/>
    <w:rsid w:val="009F5D1A"/>
    <w:rsid w:val="009F652F"/>
    <w:rsid w:val="00A0611C"/>
    <w:rsid w:val="00A11254"/>
    <w:rsid w:val="00A15C56"/>
    <w:rsid w:val="00A16440"/>
    <w:rsid w:val="00A17873"/>
    <w:rsid w:val="00A2060E"/>
    <w:rsid w:val="00A23FDD"/>
    <w:rsid w:val="00A44CE8"/>
    <w:rsid w:val="00A451D6"/>
    <w:rsid w:val="00A53500"/>
    <w:rsid w:val="00A642F7"/>
    <w:rsid w:val="00A760C8"/>
    <w:rsid w:val="00A85C13"/>
    <w:rsid w:val="00A87703"/>
    <w:rsid w:val="00A96F60"/>
    <w:rsid w:val="00A97C24"/>
    <w:rsid w:val="00AA6E6A"/>
    <w:rsid w:val="00AB1439"/>
    <w:rsid w:val="00AB1793"/>
    <w:rsid w:val="00AB2AAB"/>
    <w:rsid w:val="00AB440A"/>
    <w:rsid w:val="00AC05BC"/>
    <w:rsid w:val="00AC4ECD"/>
    <w:rsid w:val="00AC7C88"/>
    <w:rsid w:val="00AD0959"/>
    <w:rsid w:val="00AD48A3"/>
    <w:rsid w:val="00AE60F2"/>
    <w:rsid w:val="00AF0924"/>
    <w:rsid w:val="00AF4BD4"/>
    <w:rsid w:val="00AF7916"/>
    <w:rsid w:val="00B0406F"/>
    <w:rsid w:val="00B05102"/>
    <w:rsid w:val="00B0774E"/>
    <w:rsid w:val="00B11379"/>
    <w:rsid w:val="00B15582"/>
    <w:rsid w:val="00B16D9B"/>
    <w:rsid w:val="00B17BB0"/>
    <w:rsid w:val="00B20383"/>
    <w:rsid w:val="00B24803"/>
    <w:rsid w:val="00B31331"/>
    <w:rsid w:val="00B31643"/>
    <w:rsid w:val="00B31C42"/>
    <w:rsid w:val="00B32E9B"/>
    <w:rsid w:val="00B33ED5"/>
    <w:rsid w:val="00B344F9"/>
    <w:rsid w:val="00B36225"/>
    <w:rsid w:val="00B41CB1"/>
    <w:rsid w:val="00B4654C"/>
    <w:rsid w:val="00B46D4A"/>
    <w:rsid w:val="00B47372"/>
    <w:rsid w:val="00B506A6"/>
    <w:rsid w:val="00B53D7F"/>
    <w:rsid w:val="00B53EBF"/>
    <w:rsid w:val="00B5684A"/>
    <w:rsid w:val="00B63B2A"/>
    <w:rsid w:val="00B657CA"/>
    <w:rsid w:val="00B70217"/>
    <w:rsid w:val="00B7453A"/>
    <w:rsid w:val="00B8206A"/>
    <w:rsid w:val="00BA0A86"/>
    <w:rsid w:val="00BA58BB"/>
    <w:rsid w:val="00BC1A58"/>
    <w:rsid w:val="00BC315D"/>
    <w:rsid w:val="00BC5931"/>
    <w:rsid w:val="00BC7D1F"/>
    <w:rsid w:val="00BD3083"/>
    <w:rsid w:val="00BD6D63"/>
    <w:rsid w:val="00BF1DC6"/>
    <w:rsid w:val="00BF2273"/>
    <w:rsid w:val="00BF23B6"/>
    <w:rsid w:val="00BF54AD"/>
    <w:rsid w:val="00C02744"/>
    <w:rsid w:val="00C11EA4"/>
    <w:rsid w:val="00C2046B"/>
    <w:rsid w:val="00C24091"/>
    <w:rsid w:val="00C264E3"/>
    <w:rsid w:val="00C26BF6"/>
    <w:rsid w:val="00C30850"/>
    <w:rsid w:val="00C30B0F"/>
    <w:rsid w:val="00C34787"/>
    <w:rsid w:val="00C429AD"/>
    <w:rsid w:val="00C44A59"/>
    <w:rsid w:val="00C44D1A"/>
    <w:rsid w:val="00C47B7B"/>
    <w:rsid w:val="00C545DA"/>
    <w:rsid w:val="00C5654D"/>
    <w:rsid w:val="00C6215D"/>
    <w:rsid w:val="00C6498F"/>
    <w:rsid w:val="00C82D87"/>
    <w:rsid w:val="00C83981"/>
    <w:rsid w:val="00C84681"/>
    <w:rsid w:val="00C97259"/>
    <w:rsid w:val="00CA1BA7"/>
    <w:rsid w:val="00CA2620"/>
    <w:rsid w:val="00CB00D1"/>
    <w:rsid w:val="00CB331B"/>
    <w:rsid w:val="00CB4335"/>
    <w:rsid w:val="00CB781D"/>
    <w:rsid w:val="00CD7831"/>
    <w:rsid w:val="00CD7D2F"/>
    <w:rsid w:val="00CE5AF4"/>
    <w:rsid w:val="00CE6483"/>
    <w:rsid w:val="00CE7BCC"/>
    <w:rsid w:val="00CF069B"/>
    <w:rsid w:val="00CF0BF8"/>
    <w:rsid w:val="00CF1174"/>
    <w:rsid w:val="00D024E1"/>
    <w:rsid w:val="00D02A44"/>
    <w:rsid w:val="00D04575"/>
    <w:rsid w:val="00D0570C"/>
    <w:rsid w:val="00D11484"/>
    <w:rsid w:val="00D127F6"/>
    <w:rsid w:val="00D1389E"/>
    <w:rsid w:val="00D1764F"/>
    <w:rsid w:val="00D21CB7"/>
    <w:rsid w:val="00D2234E"/>
    <w:rsid w:val="00D32FD1"/>
    <w:rsid w:val="00D445A9"/>
    <w:rsid w:val="00D50553"/>
    <w:rsid w:val="00D51A6F"/>
    <w:rsid w:val="00D51FCB"/>
    <w:rsid w:val="00D5288A"/>
    <w:rsid w:val="00D56252"/>
    <w:rsid w:val="00D56308"/>
    <w:rsid w:val="00D6791A"/>
    <w:rsid w:val="00D764FF"/>
    <w:rsid w:val="00D76851"/>
    <w:rsid w:val="00D776C9"/>
    <w:rsid w:val="00D8071C"/>
    <w:rsid w:val="00D83813"/>
    <w:rsid w:val="00D864E9"/>
    <w:rsid w:val="00D918B8"/>
    <w:rsid w:val="00D92CF0"/>
    <w:rsid w:val="00D9631B"/>
    <w:rsid w:val="00D9700D"/>
    <w:rsid w:val="00DB78F0"/>
    <w:rsid w:val="00DB7C6E"/>
    <w:rsid w:val="00DC1800"/>
    <w:rsid w:val="00DC1C50"/>
    <w:rsid w:val="00DE056D"/>
    <w:rsid w:val="00DE12CC"/>
    <w:rsid w:val="00DF081F"/>
    <w:rsid w:val="00DF42B9"/>
    <w:rsid w:val="00E02DC1"/>
    <w:rsid w:val="00E03F8D"/>
    <w:rsid w:val="00E07A63"/>
    <w:rsid w:val="00E1072C"/>
    <w:rsid w:val="00E10A28"/>
    <w:rsid w:val="00E152D7"/>
    <w:rsid w:val="00E15C5F"/>
    <w:rsid w:val="00E26F0B"/>
    <w:rsid w:val="00E32961"/>
    <w:rsid w:val="00E46A56"/>
    <w:rsid w:val="00E52494"/>
    <w:rsid w:val="00E57137"/>
    <w:rsid w:val="00E7057B"/>
    <w:rsid w:val="00E70D40"/>
    <w:rsid w:val="00E96B16"/>
    <w:rsid w:val="00EA1F04"/>
    <w:rsid w:val="00EC1FCE"/>
    <w:rsid w:val="00EC7471"/>
    <w:rsid w:val="00ED1348"/>
    <w:rsid w:val="00ED4947"/>
    <w:rsid w:val="00ED7D7D"/>
    <w:rsid w:val="00EE45AB"/>
    <w:rsid w:val="00EE6A42"/>
    <w:rsid w:val="00EF1430"/>
    <w:rsid w:val="00EF3B64"/>
    <w:rsid w:val="00EF587B"/>
    <w:rsid w:val="00F0199C"/>
    <w:rsid w:val="00F03060"/>
    <w:rsid w:val="00F035DA"/>
    <w:rsid w:val="00F07CA3"/>
    <w:rsid w:val="00F10E95"/>
    <w:rsid w:val="00F164FE"/>
    <w:rsid w:val="00F23D87"/>
    <w:rsid w:val="00F261CC"/>
    <w:rsid w:val="00F26FDC"/>
    <w:rsid w:val="00F338F7"/>
    <w:rsid w:val="00F33AA6"/>
    <w:rsid w:val="00F44052"/>
    <w:rsid w:val="00F52207"/>
    <w:rsid w:val="00F52233"/>
    <w:rsid w:val="00F54EE4"/>
    <w:rsid w:val="00F579C4"/>
    <w:rsid w:val="00F62C9F"/>
    <w:rsid w:val="00F636E6"/>
    <w:rsid w:val="00F66FC0"/>
    <w:rsid w:val="00F74F6E"/>
    <w:rsid w:val="00F779E9"/>
    <w:rsid w:val="00F872F3"/>
    <w:rsid w:val="00FA0E11"/>
    <w:rsid w:val="00FB1849"/>
    <w:rsid w:val="00FB4E43"/>
    <w:rsid w:val="00FB5C92"/>
    <w:rsid w:val="00FC18D2"/>
    <w:rsid w:val="00FD0098"/>
    <w:rsid w:val="00FD2324"/>
    <w:rsid w:val="00FD48D7"/>
    <w:rsid w:val="00FD62A8"/>
    <w:rsid w:val="00FD7C69"/>
    <w:rsid w:val="00FE22F3"/>
    <w:rsid w:val="00FF1EB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E3C35"/>
  <w14:defaultImageDpi w14:val="32767"/>
  <w15:chartTrackingRefBased/>
  <w15:docId w15:val="{5D94B76E-D053-054E-90C8-F82358C2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A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DB"/>
  </w:style>
  <w:style w:type="character" w:styleId="PageNumber">
    <w:name w:val="page number"/>
    <w:basedOn w:val="DefaultParagraphFont"/>
    <w:uiPriority w:val="99"/>
    <w:semiHidden/>
    <w:unhideWhenUsed/>
    <w:rsid w:val="0069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Lindsay</dc:creator>
  <cp:keywords/>
  <dc:description/>
  <cp:lastModifiedBy>Sally Lindsay</cp:lastModifiedBy>
  <cp:revision>15</cp:revision>
  <dcterms:created xsi:type="dcterms:W3CDTF">2020-11-06T15:10:00Z</dcterms:created>
  <dcterms:modified xsi:type="dcterms:W3CDTF">2020-11-06T15:27:00Z</dcterms:modified>
</cp:coreProperties>
</file>