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D513E" w14:textId="74451F8F" w:rsidR="00585079" w:rsidRPr="007D59F7" w:rsidRDefault="007D59F7" w:rsidP="00585079">
      <w:pPr>
        <w:rPr>
          <w:rFonts w:ascii="Times New Roman" w:hAnsi="Times New Roman" w:cs="Times New Roman"/>
          <w:bCs/>
        </w:rPr>
      </w:pPr>
      <w:bookmarkStart w:id="0" w:name="_GoBack"/>
      <w:bookmarkEnd w:id="0"/>
      <w:r>
        <w:rPr>
          <w:rFonts w:ascii="Times New Roman" w:hAnsi="Times New Roman" w:cs="Times New Roman"/>
          <w:b/>
        </w:rPr>
        <w:t>Attendees</w:t>
      </w:r>
      <w:r w:rsidR="00585079">
        <w:rPr>
          <w:rFonts w:ascii="Times New Roman" w:hAnsi="Times New Roman" w:cs="Times New Roman"/>
          <w:b/>
        </w:rPr>
        <w:t xml:space="preserve">: </w:t>
      </w:r>
      <w:r w:rsidR="00585079" w:rsidRPr="00585079">
        <w:rPr>
          <w:rFonts w:ascii="Times New Roman" w:hAnsi="Times New Roman" w:cs="Times New Roman"/>
          <w:bCs/>
        </w:rPr>
        <w:t xml:space="preserve">Rebecca </w:t>
      </w:r>
      <w:proofErr w:type="spellStart"/>
      <w:r w:rsidR="00585079" w:rsidRPr="00585079">
        <w:rPr>
          <w:rFonts w:ascii="Times New Roman" w:hAnsi="Times New Roman" w:cs="Times New Roman"/>
          <w:bCs/>
        </w:rPr>
        <w:t>Gewurtz</w:t>
      </w:r>
      <w:proofErr w:type="spellEnd"/>
      <w:r w:rsidR="00585079" w:rsidRPr="00585079">
        <w:rPr>
          <w:rFonts w:ascii="Times New Roman" w:hAnsi="Times New Roman" w:cs="Times New Roman"/>
          <w:bCs/>
        </w:rPr>
        <w:t xml:space="preserve">, Marcia </w:t>
      </w:r>
      <w:proofErr w:type="spellStart"/>
      <w:r w:rsidR="00585079" w:rsidRPr="00585079">
        <w:rPr>
          <w:rFonts w:ascii="Times New Roman" w:hAnsi="Times New Roman" w:cs="Times New Roman"/>
          <w:bCs/>
        </w:rPr>
        <w:t>Rioux</w:t>
      </w:r>
      <w:proofErr w:type="spellEnd"/>
      <w:r w:rsidR="00585079" w:rsidRPr="00585079">
        <w:rPr>
          <w:rFonts w:ascii="Times New Roman" w:hAnsi="Times New Roman" w:cs="Times New Roman"/>
          <w:bCs/>
        </w:rPr>
        <w:t xml:space="preserve">, Emile </w:t>
      </w:r>
      <w:proofErr w:type="spellStart"/>
      <w:r w:rsidR="00585079" w:rsidRPr="00585079">
        <w:rPr>
          <w:rFonts w:ascii="Times New Roman" w:hAnsi="Times New Roman" w:cs="Times New Roman"/>
          <w:bCs/>
        </w:rPr>
        <w:t>Tompa</w:t>
      </w:r>
      <w:proofErr w:type="spellEnd"/>
      <w:r w:rsidR="00585079" w:rsidRPr="00585079">
        <w:rPr>
          <w:rFonts w:ascii="Times New Roman" w:hAnsi="Times New Roman" w:cs="Times New Roman"/>
          <w:bCs/>
        </w:rPr>
        <w:t xml:space="preserve">, Kathy </w:t>
      </w:r>
      <w:proofErr w:type="spellStart"/>
      <w:r w:rsidR="00585079" w:rsidRPr="00585079">
        <w:rPr>
          <w:rFonts w:ascii="Times New Roman" w:hAnsi="Times New Roman" w:cs="Times New Roman"/>
          <w:bCs/>
        </w:rPr>
        <w:t>Papkapyeva</w:t>
      </w:r>
      <w:proofErr w:type="spellEnd"/>
      <w:r w:rsidR="00585079" w:rsidRPr="00585079">
        <w:rPr>
          <w:rFonts w:ascii="Times New Roman" w:hAnsi="Times New Roman" w:cs="Times New Roman"/>
          <w:bCs/>
        </w:rPr>
        <w:t xml:space="preserve">, John Stapleton, Michael Mendelson, Margaret </w:t>
      </w:r>
      <w:proofErr w:type="spellStart"/>
      <w:r w:rsidR="00585079" w:rsidRPr="00585079">
        <w:rPr>
          <w:rFonts w:ascii="Times New Roman" w:hAnsi="Times New Roman" w:cs="Times New Roman"/>
          <w:bCs/>
        </w:rPr>
        <w:t>Olfield</w:t>
      </w:r>
      <w:proofErr w:type="spellEnd"/>
      <w:r w:rsidR="00585079" w:rsidRPr="00585079">
        <w:rPr>
          <w:rFonts w:ascii="Times New Roman" w:hAnsi="Times New Roman" w:cs="Times New Roman"/>
          <w:bCs/>
        </w:rPr>
        <w:t xml:space="preserve">, Margery Wardle, Steve Mantis, </w:t>
      </w:r>
      <w:proofErr w:type="spellStart"/>
      <w:r w:rsidR="00585079" w:rsidRPr="00585079">
        <w:rPr>
          <w:rFonts w:ascii="Times New Roman" w:hAnsi="Times New Roman" w:cs="Times New Roman"/>
          <w:bCs/>
        </w:rPr>
        <w:t>Arif</w:t>
      </w:r>
      <w:proofErr w:type="spellEnd"/>
      <w:r w:rsidR="00585079" w:rsidRPr="00585079">
        <w:rPr>
          <w:rFonts w:ascii="Times New Roman" w:hAnsi="Times New Roman" w:cs="Times New Roman"/>
          <w:bCs/>
        </w:rPr>
        <w:t xml:space="preserve"> </w:t>
      </w:r>
      <w:proofErr w:type="spellStart"/>
      <w:r w:rsidR="00585079" w:rsidRPr="00585079">
        <w:rPr>
          <w:rFonts w:ascii="Times New Roman" w:hAnsi="Times New Roman" w:cs="Times New Roman"/>
          <w:bCs/>
        </w:rPr>
        <w:t>Jetha</w:t>
      </w:r>
      <w:proofErr w:type="spellEnd"/>
      <w:r w:rsidR="00585079" w:rsidRPr="00585079">
        <w:rPr>
          <w:rFonts w:ascii="Times New Roman" w:hAnsi="Times New Roman" w:cs="Times New Roman"/>
          <w:bCs/>
        </w:rPr>
        <w:t>, Alec Farquhar</w:t>
      </w:r>
      <w:r>
        <w:rPr>
          <w:rFonts w:ascii="Times New Roman" w:hAnsi="Times New Roman" w:cs="Times New Roman"/>
          <w:bCs/>
        </w:rPr>
        <w:t xml:space="preserve">, </w:t>
      </w:r>
      <w:r w:rsidR="00585079" w:rsidRPr="00585079">
        <w:rPr>
          <w:rFonts w:ascii="Times New Roman" w:hAnsi="Times New Roman" w:cs="Times New Roman"/>
          <w:bCs/>
        </w:rPr>
        <w:t xml:space="preserve">Dan </w:t>
      </w:r>
      <w:proofErr w:type="spellStart"/>
      <w:r w:rsidR="00585079" w:rsidRPr="00585079">
        <w:rPr>
          <w:rFonts w:ascii="Times New Roman" w:hAnsi="Times New Roman" w:cs="Times New Roman"/>
          <w:bCs/>
        </w:rPr>
        <w:t>Samosh</w:t>
      </w:r>
      <w:proofErr w:type="spellEnd"/>
      <w:r w:rsidR="00585079" w:rsidRPr="00585079">
        <w:rPr>
          <w:rFonts w:ascii="Times New Roman" w:hAnsi="Times New Roman" w:cs="Times New Roman"/>
          <w:bCs/>
        </w:rPr>
        <w:t>, Yin Brown</w:t>
      </w:r>
      <w:r w:rsidR="00585079">
        <w:rPr>
          <w:rFonts w:ascii="Times New Roman" w:hAnsi="Times New Roman" w:cs="Times New Roman"/>
          <w:bCs/>
        </w:rPr>
        <w:t xml:space="preserve">, </w:t>
      </w:r>
      <w:r w:rsidR="00585079" w:rsidRPr="00585079">
        <w:rPr>
          <w:rFonts w:ascii="Times New Roman" w:hAnsi="Times New Roman" w:cs="Times New Roman"/>
          <w:bCs/>
        </w:rPr>
        <w:t xml:space="preserve">Laura </w:t>
      </w:r>
      <w:proofErr w:type="spellStart"/>
      <w:r w:rsidR="00585079" w:rsidRPr="00585079">
        <w:rPr>
          <w:rFonts w:ascii="Times New Roman" w:hAnsi="Times New Roman" w:cs="Times New Roman"/>
          <w:bCs/>
        </w:rPr>
        <w:t>Cattari</w:t>
      </w:r>
      <w:proofErr w:type="spellEnd"/>
      <w:r w:rsidR="00585079">
        <w:rPr>
          <w:rFonts w:ascii="Times New Roman" w:hAnsi="Times New Roman" w:cs="Times New Roman"/>
          <w:bCs/>
        </w:rPr>
        <w:t>, Karl</w:t>
      </w:r>
      <w:r>
        <w:rPr>
          <w:rFonts w:ascii="Times New Roman" w:hAnsi="Times New Roman" w:cs="Times New Roman"/>
          <w:bCs/>
        </w:rPr>
        <w:t xml:space="preserve"> </w:t>
      </w:r>
      <w:proofErr w:type="spellStart"/>
      <w:r>
        <w:rPr>
          <w:rFonts w:ascii="Times New Roman" w:hAnsi="Times New Roman" w:cs="Times New Roman"/>
          <w:bCs/>
        </w:rPr>
        <w:t>Crevar</w:t>
      </w:r>
      <w:proofErr w:type="spellEnd"/>
      <w:r>
        <w:rPr>
          <w:rFonts w:ascii="Times New Roman" w:hAnsi="Times New Roman" w:cs="Times New Roman"/>
          <w:bCs/>
        </w:rPr>
        <w:t xml:space="preserve">, </w:t>
      </w:r>
      <w:r w:rsidRPr="00585079">
        <w:rPr>
          <w:rFonts w:ascii="Times New Roman" w:hAnsi="Times New Roman" w:cs="Times New Roman"/>
          <w:bCs/>
        </w:rPr>
        <w:t xml:space="preserve">Brian </w:t>
      </w:r>
      <w:proofErr w:type="spellStart"/>
      <w:r w:rsidRPr="00585079">
        <w:rPr>
          <w:rFonts w:ascii="Times New Roman" w:hAnsi="Times New Roman" w:cs="Times New Roman"/>
          <w:bCs/>
        </w:rPr>
        <w:t>Elison</w:t>
      </w:r>
      <w:proofErr w:type="spellEnd"/>
      <w:r w:rsidRPr="00585079">
        <w:rPr>
          <w:rFonts w:ascii="Times New Roman" w:hAnsi="Times New Roman" w:cs="Times New Roman"/>
          <w:bCs/>
        </w:rPr>
        <w:t xml:space="preserve">, </w:t>
      </w:r>
      <w:r>
        <w:rPr>
          <w:rFonts w:ascii="Times New Roman" w:hAnsi="Times New Roman" w:cs="Times New Roman"/>
          <w:bCs/>
        </w:rPr>
        <w:t xml:space="preserve"> Rachel </w:t>
      </w:r>
      <w:proofErr w:type="spellStart"/>
      <w:r>
        <w:rPr>
          <w:rFonts w:ascii="Times New Roman" w:hAnsi="Times New Roman" w:cs="Times New Roman"/>
          <w:bCs/>
        </w:rPr>
        <w:t>Gnanayutham</w:t>
      </w:r>
      <w:proofErr w:type="spellEnd"/>
      <w:r>
        <w:rPr>
          <w:rFonts w:ascii="Times New Roman" w:hAnsi="Times New Roman" w:cs="Times New Roman"/>
          <w:bCs/>
        </w:rPr>
        <w:t>,</w:t>
      </w:r>
      <w:r w:rsidR="00585079" w:rsidRPr="00585079">
        <w:rPr>
          <w:rFonts w:ascii="Times New Roman" w:hAnsi="Times New Roman" w:cs="Times New Roman"/>
          <w:bCs/>
        </w:rPr>
        <w:t xml:space="preserve"> Rachael Dempsey, Tammy </w:t>
      </w:r>
      <w:proofErr w:type="spellStart"/>
      <w:r w:rsidR="00585079" w:rsidRPr="00585079">
        <w:rPr>
          <w:rFonts w:ascii="Times New Roman" w:hAnsi="Times New Roman" w:cs="Times New Roman"/>
          <w:bCs/>
        </w:rPr>
        <w:t>Bernasky</w:t>
      </w:r>
      <w:proofErr w:type="spellEnd"/>
      <w:r w:rsidR="00585079">
        <w:rPr>
          <w:rFonts w:ascii="Times New Roman" w:hAnsi="Times New Roman" w:cs="Times New Roman"/>
          <w:bCs/>
        </w:rPr>
        <w:t xml:space="preserve">, </w:t>
      </w:r>
      <w:r w:rsidR="00585079" w:rsidRPr="00585079">
        <w:rPr>
          <w:rFonts w:ascii="Times New Roman" w:hAnsi="Times New Roman" w:cs="Times New Roman"/>
          <w:bCs/>
        </w:rPr>
        <w:t xml:space="preserve">Doug Waxman, </w:t>
      </w:r>
      <w:proofErr w:type="spellStart"/>
      <w:r w:rsidR="00585079" w:rsidRPr="00585079">
        <w:rPr>
          <w:rFonts w:ascii="Times New Roman" w:hAnsi="Times New Roman" w:cs="Times New Roman"/>
          <w:bCs/>
        </w:rPr>
        <w:t>Sukaina</w:t>
      </w:r>
      <w:proofErr w:type="spellEnd"/>
      <w:r w:rsidR="00585079" w:rsidRPr="00585079">
        <w:rPr>
          <w:rFonts w:ascii="Times New Roman" w:hAnsi="Times New Roman" w:cs="Times New Roman"/>
          <w:bCs/>
        </w:rPr>
        <w:t xml:space="preserve"> Dada</w:t>
      </w:r>
      <w:r>
        <w:rPr>
          <w:rFonts w:ascii="Times New Roman" w:hAnsi="Times New Roman" w:cs="Times New Roman"/>
          <w:bCs/>
        </w:rPr>
        <w:t xml:space="preserve">, </w:t>
      </w:r>
      <w:r w:rsidRPr="007D59F7">
        <w:rPr>
          <w:rFonts w:ascii="Times New Roman" w:hAnsi="Times New Roman" w:cs="Times New Roman"/>
          <w:bCs/>
        </w:rPr>
        <w:t>Adeel Rizvi</w:t>
      </w:r>
      <w:r>
        <w:rPr>
          <w:rFonts w:ascii="Times New Roman" w:hAnsi="Times New Roman" w:cs="Times New Roman"/>
          <w:bCs/>
        </w:rPr>
        <w:t xml:space="preserve"> (volunteer)</w:t>
      </w:r>
      <w:r w:rsidR="00E529F7">
        <w:rPr>
          <w:rFonts w:ascii="Times New Roman" w:hAnsi="Times New Roman" w:cs="Times New Roman"/>
          <w:bCs/>
        </w:rPr>
        <w:t xml:space="preserve">, </w:t>
      </w:r>
      <w:r w:rsidR="00585079" w:rsidRPr="007D59F7">
        <w:rPr>
          <w:rFonts w:ascii="Times New Roman" w:hAnsi="Times New Roman" w:cs="Times New Roman"/>
          <w:bCs/>
        </w:rPr>
        <w:t>Debbie Anshan (CART)</w:t>
      </w:r>
    </w:p>
    <w:p w14:paraId="3DDE1EAB" w14:textId="6852B301" w:rsidR="00585079" w:rsidRPr="007D59F7" w:rsidRDefault="00585079" w:rsidP="00585079">
      <w:pPr>
        <w:rPr>
          <w:rFonts w:ascii="Times New Roman" w:hAnsi="Times New Roman" w:cs="Times New Roman"/>
          <w:bCs/>
        </w:rPr>
      </w:pPr>
    </w:p>
    <w:p w14:paraId="27E43EB6" w14:textId="7C42EA97" w:rsidR="00D70F5D" w:rsidRPr="00D70F5D" w:rsidRDefault="00D70F5D" w:rsidP="00D70F5D">
      <w:pPr>
        <w:rPr>
          <w:rFonts w:ascii="Times New Roman" w:hAnsi="Times New Roman" w:cs="Times New Roman"/>
          <w:bCs/>
        </w:rPr>
      </w:pPr>
      <w:r w:rsidRPr="00D70F5D">
        <w:rPr>
          <w:rFonts w:ascii="Times New Roman" w:hAnsi="Times New Roman" w:cs="Times New Roman"/>
          <w:b/>
        </w:rPr>
        <w:t>The Objective of the meeting</w:t>
      </w:r>
      <w:r w:rsidRPr="00D70F5D">
        <w:rPr>
          <w:rFonts w:ascii="Times New Roman" w:hAnsi="Times New Roman" w:cs="Times New Roman"/>
          <w:bCs/>
        </w:rPr>
        <w:t xml:space="preserve">: Given the context in Ontario, </w:t>
      </w:r>
      <w:r w:rsidR="003757FD">
        <w:rPr>
          <w:rFonts w:ascii="Times New Roman" w:hAnsi="Times New Roman" w:cs="Times New Roman"/>
          <w:bCs/>
        </w:rPr>
        <w:t>including 2 recently elected Provincial and Federal govern</w:t>
      </w:r>
      <w:r w:rsidR="000474FB">
        <w:rPr>
          <w:rFonts w:ascii="Times New Roman" w:hAnsi="Times New Roman" w:cs="Times New Roman"/>
          <w:bCs/>
        </w:rPr>
        <w:t>ment</w:t>
      </w:r>
      <w:r w:rsidR="003757FD">
        <w:rPr>
          <w:rFonts w:ascii="Times New Roman" w:hAnsi="Times New Roman" w:cs="Times New Roman"/>
          <w:bCs/>
        </w:rPr>
        <w:t xml:space="preserve">s, </w:t>
      </w:r>
      <w:r w:rsidRPr="00D70F5D">
        <w:rPr>
          <w:rFonts w:ascii="Times New Roman" w:hAnsi="Times New Roman" w:cs="Times New Roman"/>
          <w:bCs/>
        </w:rPr>
        <w:t xml:space="preserve">how do we </w:t>
      </w:r>
      <w:r w:rsidR="003757FD">
        <w:rPr>
          <w:rFonts w:ascii="Times New Roman" w:hAnsi="Times New Roman" w:cs="Times New Roman"/>
          <w:bCs/>
        </w:rPr>
        <w:t>consider the policy needs for people with dis</w:t>
      </w:r>
      <w:r w:rsidR="000474FB">
        <w:rPr>
          <w:rFonts w:ascii="Times New Roman" w:hAnsi="Times New Roman" w:cs="Times New Roman"/>
          <w:bCs/>
        </w:rPr>
        <w:t>abi</w:t>
      </w:r>
      <w:r w:rsidR="003757FD">
        <w:rPr>
          <w:rFonts w:ascii="Times New Roman" w:hAnsi="Times New Roman" w:cs="Times New Roman"/>
          <w:bCs/>
        </w:rPr>
        <w:t>lit</w:t>
      </w:r>
      <w:r w:rsidR="000474FB">
        <w:rPr>
          <w:rFonts w:ascii="Times New Roman" w:hAnsi="Times New Roman" w:cs="Times New Roman"/>
          <w:bCs/>
        </w:rPr>
        <w:t>i</w:t>
      </w:r>
      <w:r w:rsidR="003757FD">
        <w:rPr>
          <w:rFonts w:ascii="Times New Roman" w:hAnsi="Times New Roman" w:cs="Times New Roman"/>
          <w:bCs/>
        </w:rPr>
        <w:t>es</w:t>
      </w:r>
      <w:r w:rsidR="000474FB">
        <w:rPr>
          <w:rFonts w:ascii="Times New Roman" w:hAnsi="Times New Roman" w:cs="Times New Roman"/>
          <w:bCs/>
        </w:rPr>
        <w:t xml:space="preserve"> in order to</w:t>
      </w:r>
      <w:r w:rsidR="003757FD">
        <w:rPr>
          <w:rFonts w:ascii="Times New Roman" w:hAnsi="Times New Roman" w:cs="Times New Roman"/>
          <w:bCs/>
        </w:rPr>
        <w:t xml:space="preserve"> </w:t>
      </w:r>
      <w:r w:rsidRPr="00D70F5D">
        <w:rPr>
          <w:rFonts w:ascii="Times New Roman" w:hAnsi="Times New Roman" w:cs="Times New Roman"/>
          <w:bCs/>
        </w:rPr>
        <w:t>move forward with the Pan Canadian Strategy on work and disability and what recommendations do we bring forward from the Ontario Cluster to the National Meeting to be held in Ottawa in December?</w:t>
      </w:r>
    </w:p>
    <w:p w14:paraId="3032A8D2" w14:textId="77777777" w:rsidR="00D70F5D" w:rsidRPr="00D70F5D" w:rsidRDefault="00D70F5D" w:rsidP="00D70F5D">
      <w:pPr>
        <w:rPr>
          <w:rFonts w:ascii="Times New Roman" w:hAnsi="Times New Roman" w:cs="Times New Roman"/>
          <w:b/>
        </w:rPr>
      </w:pPr>
    </w:p>
    <w:p w14:paraId="416ABA73" w14:textId="3C2C73A5" w:rsidR="00BF3EA8" w:rsidRDefault="00D70F5D" w:rsidP="00BF3EA8">
      <w:pPr>
        <w:rPr>
          <w:rFonts w:ascii="Times New Roman" w:hAnsi="Times New Roman" w:cs="Times New Roman"/>
          <w:bCs/>
        </w:rPr>
      </w:pPr>
      <w:r w:rsidRPr="00D70F5D">
        <w:rPr>
          <w:rFonts w:ascii="Times New Roman" w:hAnsi="Times New Roman" w:cs="Times New Roman"/>
          <w:bCs/>
        </w:rPr>
        <w:t xml:space="preserve">The day included two panel discussions with respondents from the sector to generate discussion among the Ontario Cluster members. </w:t>
      </w:r>
    </w:p>
    <w:p w14:paraId="105D6520" w14:textId="77777777" w:rsidR="00C566A4" w:rsidRDefault="00C566A4" w:rsidP="00BF3EA8">
      <w:pPr>
        <w:rPr>
          <w:rFonts w:ascii="Times New Roman" w:hAnsi="Times New Roman" w:cs="Times New Roman"/>
        </w:rPr>
      </w:pPr>
    </w:p>
    <w:p w14:paraId="4810BF50" w14:textId="13FDE116" w:rsidR="00D05AE2" w:rsidRPr="00D05AE2" w:rsidRDefault="00D05AE2" w:rsidP="00BF3EA8">
      <w:pPr>
        <w:rPr>
          <w:rFonts w:ascii="Times New Roman" w:hAnsi="Times New Roman" w:cs="Times New Roman"/>
          <w:b/>
          <w:bCs/>
        </w:rPr>
      </w:pPr>
      <w:r w:rsidRPr="00D05AE2">
        <w:rPr>
          <w:rFonts w:ascii="Times New Roman" w:hAnsi="Times New Roman" w:cs="Times New Roman"/>
          <w:b/>
          <w:bCs/>
        </w:rPr>
        <w:t>Panel One: Trends in Disability Expenditures and Income Supports</w:t>
      </w:r>
    </w:p>
    <w:p w14:paraId="10E77D7E" w14:textId="0B95043E" w:rsidR="00C566A4" w:rsidRPr="000B6B75" w:rsidRDefault="00C566A4" w:rsidP="00C566A4">
      <w:pPr>
        <w:rPr>
          <w:rFonts w:ascii="Times New Roman" w:hAnsi="Times New Roman" w:cs="Times New Roman"/>
        </w:rPr>
      </w:pPr>
      <w:r w:rsidRPr="00D70F5D">
        <w:rPr>
          <w:rFonts w:ascii="Times New Roman" w:hAnsi="Times New Roman" w:cs="Times New Roman"/>
          <w:bCs/>
        </w:rPr>
        <w:t xml:space="preserve">The first panel discussion focused on disability policy and income security with presentations from John Stapleton and Michael Mendelson </w:t>
      </w:r>
      <w:r w:rsidR="003757FD">
        <w:rPr>
          <w:rFonts w:ascii="Times New Roman" w:hAnsi="Times New Roman" w:cs="Times New Roman"/>
          <w:bCs/>
        </w:rPr>
        <w:t xml:space="preserve">and a response from </w:t>
      </w:r>
      <w:r w:rsidR="003757FD" w:rsidRPr="00FD12E5">
        <w:rPr>
          <w:rFonts w:ascii="Times New Roman" w:hAnsi="Times New Roman" w:cs="Times New Roman"/>
        </w:rPr>
        <w:t xml:space="preserve">Laura </w:t>
      </w:r>
      <w:proofErr w:type="spellStart"/>
      <w:r w:rsidR="003757FD" w:rsidRPr="00FD12E5">
        <w:rPr>
          <w:rFonts w:ascii="Times New Roman" w:hAnsi="Times New Roman" w:cs="Times New Roman"/>
        </w:rPr>
        <w:t>Cattari</w:t>
      </w:r>
      <w:proofErr w:type="spellEnd"/>
      <w:r w:rsidR="000474FB" w:rsidRPr="00FD12E5">
        <w:rPr>
          <w:rFonts w:ascii="Times New Roman" w:hAnsi="Times New Roman" w:cs="Times New Roman"/>
        </w:rPr>
        <w:t>.</w:t>
      </w:r>
    </w:p>
    <w:p w14:paraId="305390D1" w14:textId="77777777" w:rsidR="00C566A4" w:rsidRDefault="00C566A4" w:rsidP="00BF3EA8">
      <w:pPr>
        <w:rPr>
          <w:rFonts w:ascii="Times New Roman" w:hAnsi="Times New Roman" w:cs="Times New Roman"/>
          <w:b/>
        </w:rPr>
      </w:pPr>
    </w:p>
    <w:p w14:paraId="367F9556" w14:textId="0B592EB5" w:rsidR="00D30CC4" w:rsidRPr="00615F06" w:rsidRDefault="00D70F5D" w:rsidP="00BF3EA8">
      <w:pPr>
        <w:rPr>
          <w:rFonts w:ascii="Times New Roman" w:hAnsi="Times New Roman" w:cs="Times New Roman"/>
          <w:iCs/>
        </w:rPr>
      </w:pPr>
      <w:r w:rsidRPr="00C566A4">
        <w:rPr>
          <w:rFonts w:ascii="Times New Roman" w:hAnsi="Times New Roman" w:cs="Times New Roman"/>
          <w:b/>
        </w:rPr>
        <w:t>John Stapleton</w:t>
      </w:r>
      <w:r w:rsidRPr="00D70F5D">
        <w:rPr>
          <w:rFonts w:ascii="Times New Roman" w:hAnsi="Times New Roman" w:cs="Times New Roman"/>
          <w:b/>
        </w:rPr>
        <w:t xml:space="preserve"> </w:t>
      </w:r>
      <w:r w:rsidR="003757FD">
        <w:rPr>
          <w:rFonts w:ascii="Times New Roman" w:hAnsi="Times New Roman" w:cs="Times New Roman"/>
          <w:b/>
        </w:rPr>
        <w:t>(</w:t>
      </w:r>
      <w:r w:rsidRPr="00D70F5D">
        <w:rPr>
          <w:rFonts w:ascii="Times New Roman" w:hAnsi="Times New Roman" w:cs="Times New Roman"/>
          <w:i/>
        </w:rPr>
        <w:t>Open Policy Ontario</w:t>
      </w:r>
      <w:r w:rsidR="006B1EDE">
        <w:rPr>
          <w:rFonts w:ascii="Times New Roman" w:hAnsi="Times New Roman" w:cs="Times New Roman"/>
          <w:i/>
        </w:rPr>
        <w:t xml:space="preserve"> and the </w:t>
      </w:r>
      <w:r w:rsidRPr="00D70F5D">
        <w:rPr>
          <w:rFonts w:ascii="Times New Roman" w:hAnsi="Times New Roman" w:cs="Times New Roman"/>
          <w:i/>
        </w:rPr>
        <w:t>Metcalf Foundation</w:t>
      </w:r>
      <w:r w:rsidR="003757FD">
        <w:rPr>
          <w:rFonts w:ascii="Times New Roman" w:hAnsi="Times New Roman" w:cs="Times New Roman"/>
          <w:i/>
        </w:rPr>
        <w:t>)</w:t>
      </w:r>
      <w:r w:rsidRPr="00D70F5D">
        <w:rPr>
          <w:rFonts w:ascii="Times New Roman" w:hAnsi="Times New Roman" w:cs="Times New Roman"/>
          <w:i/>
        </w:rPr>
        <w:t xml:space="preserve"> </w:t>
      </w:r>
      <w:r w:rsidRPr="00615F06">
        <w:rPr>
          <w:rFonts w:ascii="Times New Roman" w:hAnsi="Times New Roman" w:cs="Times New Roman"/>
          <w:iCs/>
        </w:rPr>
        <w:t>presented on</w:t>
      </w:r>
    </w:p>
    <w:p w14:paraId="1FCEF5BD" w14:textId="4CC043E6" w:rsidR="00684521" w:rsidRPr="00684521" w:rsidRDefault="00BF3EA8" w:rsidP="00684521">
      <w:pPr>
        <w:rPr>
          <w:rFonts w:ascii="Times New Roman" w:hAnsi="Times New Roman" w:cs="Times New Roman"/>
          <w:bCs/>
        </w:rPr>
      </w:pPr>
      <w:r w:rsidRPr="00615F06">
        <w:rPr>
          <w:rFonts w:ascii="Times New Roman" w:hAnsi="Times New Roman" w:cs="Times New Roman"/>
          <w:iCs/>
        </w:rPr>
        <w:t>Policy Challenges to</w:t>
      </w:r>
      <w:r w:rsidR="00EB4C67">
        <w:rPr>
          <w:rFonts w:ascii="Times New Roman" w:hAnsi="Times New Roman" w:cs="Times New Roman"/>
          <w:iCs/>
        </w:rPr>
        <w:t xml:space="preserve"> the</w:t>
      </w:r>
      <w:r w:rsidRPr="00615F06">
        <w:rPr>
          <w:rFonts w:ascii="Times New Roman" w:hAnsi="Times New Roman" w:cs="Times New Roman"/>
          <w:iCs/>
        </w:rPr>
        <w:t xml:space="preserve"> O</w:t>
      </w:r>
      <w:r w:rsidR="00EB4C67">
        <w:rPr>
          <w:rFonts w:ascii="Times New Roman" w:hAnsi="Times New Roman" w:cs="Times New Roman"/>
          <w:iCs/>
        </w:rPr>
        <w:t xml:space="preserve">ntario </w:t>
      </w:r>
      <w:r w:rsidRPr="00615F06">
        <w:rPr>
          <w:rFonts w:ascii="Times New Roman" w:hAnsi="Times New Roman" w:cs="Times New Roman"/>
          <w:iCs/>
        </w:rPr>
        <w:t>D</w:t>
      </w:r>
      <w:r w:rsidR="00EB4C67">
        <w:rPr>
          <w:rFonts w:ascii="Times New Roman" w:hAnsi="Times New Roman" w:cs="Times New Roman"/>
          <w:iCs/>
        </w:rPr>
        <w:t xml:space="preserve">isability </w:t>
      </w:r>
      <w:r w:rsidRPr="00615F06">
        <w:rPr>
          <w:rFonts w:ascii="Times New Roman" w:hAnsi="Times New Roman" w:cs="Times New Roman"/>
          <w:iCs/>
        </w:rPr>
        <w:t>S</w:t>
      </w:r>
      <w:r w:rsidR="00EB4C67">
        <w:rPr>
          <w:rFonts w:ascii="Times New Roman" w:hAnsi="Times New Roman" w:cs="Times New Roman"/>
          <w:iCs/>
        </w:rPr>
        <w:t xml:space="preserve">upport </w:t>
      </w:r>
      <w:r w:rsidRPr="00615F06">
        <w:rPr>
          <w:rFonts w:ascii="Times New Roman" w:hAnsi="Times New Roman" w:cs="Times New Roman"/>
          <w:iCs/>
        </w:rPr>
        <w:t>P</w:t>
      </w:r>
      <w:r w:rsidR="00EB4C67">
        <w:rPr>
          <w:rFonts w:ascii="Times New Roman" w:hAnsi="Times New Roman" w:cs="Times New Roman"/>
          <w:iCs/>
        </w:rPr>
        <w:t>rogram (ODSP)</w:t>
      </w:r>
      <w:r w:rsidR="00615F06">
        <w:rPr>
          <w:rFonts w:ascii="Times New Roman" w:hAnsi="Times New Roman" w:cs="Times New Roman"/>
          <w:iCs/>
        </w:rPr>
        <w:t xml:space="preserve">. </w:t>
      </w:r>
      <w:r w:rsidR="006E531B">
        <w:rPr>
          <w:rFonts w:ascii="Times New Roman" w:hAnsi="Times New Roman" w:cs="Times New Roman"/>
          <w:iCs/>
        </w:rPr>
        <w:t xml:space="preserve"> He said the </w:t>
      </w:r>
      <w:r w:rsidR="006B1EDE" w:rsidRPr="006B1EDE">
        <w:rPr>
          <w:rFonts w:ascii="Times New Roman" w:hAnsi="Times New Roman" w:cs="Times New Roman"/>
          <w:bCs/>
        </w:rPr>
        <w:t xml:space="preserve">system is </w:t>
      </w:r>
      <w:r w:rsidR="003757FD">
        <w:rPr>
          <w:rFonts w:ascii="Times New Roman" w:hAnsi="Times New Roman" w:cs="Times New Roman"/>
          <w:bCs/>
        </w:rPr>
        <w:t xml:space="preserve">currently </w:t>
      </w:r>
      <w:r w:rsidR="006B1EDE" w:rsidRPr="006B1EDE">
        <w:rPr>
          <w:rFonts w:ascii="Times New Roman" w:hAnsi="Times New Roman" w:cs="Times New Roman"/>
          <w:bCs/>
        </w:rPr>
        <w:t xml:space="preserve">set up so that disability benefits are work based, meaning you must </w:t>
      </w:r>
      <w:r w:rsidR="0089485D">
        <w:rPr>
          <w:rFonts w:ascii="Times New Roman" w:hAnsi="Times New Roman" w:cs="Times New Roman"/>
          <w:bCs/>
        </w:rPr>
        <w:t xml:space="preserve">have </w:t>
      </w:r>
      <w:r w:rsidR="006B1EDE" w:rsidRPr="006B1EDE">
        <w:rPr>
          <w:rFonts w:ascii="Times New Roman" w:hAnsi="Times New Roman" w:cs="Times New Roman"/>
          <w:bCs/>
        </w:rPr>
        <w:t>work</w:t>
      </w:r>
      <w:r w:rsidR="0089485D">
        <w:rPr>
          <w:rFonts w:ascii="Times New Roman" w:hAnsi="Times New Roman" w:cs="Times New Roman"/>
          <w:bCs/>
        </w:rPr>
        <w:t>ed previously to be eligible for</w:t>
      </w:r>
      <w:r w:rsidR="006B1EDE" w:rsidRPr="006B1EDE">
        <w:rPr>
          <w:rFonts w:ascii="Times New Roman" w:hAnsi="Times New Roman" w:cs="Times New Roman"/>
          <w:bCs/>
        </w:rPr>
        <w:t xml:space="preserve"> the benefit. The </w:t>
      </w:r>
      <w:r w:rsidRPr="006B1EDE">
        <w:rPr>
          <w:rFonts w:ascii="Times New Roman" w:hAnsi="Times New Roman" w:cs="Times New Roman"/>
          <w:bCs/>
        </w:rPr>
        <w:t>ODSP maximum is $11</w:t>
      </w:r>
      <w:r w:rsidR="00B217CC">
        <w:rPr>
          <w:rFonts w:ascii="Times New Roman" w:hAnsi="Times New Roman" w:cs="Times New Roman"/>
          <w:bCs/>
        </w:rPr>
        <w:t>6</w:t>
      </w:r>
      <w:r w:rsidRPr="006B1EDE">
        <w:rPr>
          <w:rFonts w:ascii="Times New Roman" w:hAnsi="Times New Roman" w:cs="Times New Roman"/>
          <w:bCs/>
        </w:rPr>
        <w:t>9 per month</w:t>
      </w:r>
      <w:r w:rsidR="006E531B">
        <w:rPr>
          <w:rFonts w:ascii="Times New Roman" w:hAnsi="Times New Roman" w:cs="Times New Roman"/>
          <w:bCs/>
        </w:rPr>
        <w:t xml:space="preserve"> and </w:t>
      </w:r>
      <w:r w:rsidRPr="006B1EDE">
        <w:rPr>
          <w:rFonts w:ascii="Times New Roman" w:hAnsi="Times New Roman" w:cs="Times New Roman"/>
          <w:bCs/>
        </w:rPr>
        <w:t xml:space="preserve">Ontario </w:t>
      </w:r>
      <w:r w:rsidR="00BA7F95">
        <w:rPr>
          <w:rFonts w:ascii="Times New Roman" w:hAnsi="Times New Roman" w:cs="Times New Roman"/>
          <w:bCs/>
        </w:rPr>
        <w:t>W</w:t>
      </w:r>
      <w:r w:rsidRPr="006B1EDE">
        <w:rPr>
          <w:rFonts w:ascii="Times New Roman" w:hAnsi="Times New Roman" w:cs="Times New Roman"/>
          <w:bCs/>
        </w:rPr>
        <w:t>orks</w:t>
      </w:r>
      <w:r w:rsidR="006B1EDE" w:rsidRPr="006B1EDE">
        <w:rPr>
          <w:rFonts w:ascii="Times New Roman" w:hAnsi="Times New Roman" w:cs="Times New Roman"/>
          <w:bCs/>
        </w:rPr>
        <w:t xml:space="preserve"> (OW)</w:t>
      </w:r>
      <w:r w:rsidRPr="006B1EDE">
        <w:rPr>
          <w:rFonts w:ascii="Times New Roman" w:hAnsi="Times New Roman" w:cs="Times New Roman"/>
          <w:bCs/>
        </w:rPr>
        <w:t xml:space="preserve"> is too low</w:t>
      </w:r>
      <w:r w:rsidR="00B217CC">
        <w:rPr>
          <w:rFonts w:ascii="Times New Roman" w:hAnsi="Times New Roman" w:cs="Times New Roman"/>
          <w:bCs/>
        </w:rPr>
        <w:t xml:space="preserve"> at $733</w:t>
      </w:r>
      <w:r w:rsidR="008A73B7">
        <w:rPr>
          <w:rFonts w:ascii="Times New Roman" w:hAnsi="Times New Roman" w:cs="Times New Roman"/>
          <w:bCs/>
        </w:rPr>
        <w:t>.</w:t>
      </w:r>
      <w:r w:rsidR="00E53291">
        <w:rPr>
          <w:rFonts w:ascii="Times New Roman" w:hAnsi="Times New Roman" w:cs="Times New Roman"/>
          <w:bCs/>
        </w:rPr>
        <w:t xml:space="preserve"> </w:t>
      </w:r>
    </w:p>
    <w:p w14:paraId="6A24495A" w14:textId="77777777" w:rsidR="00684521" w:rsidRDefault="00684521" w:rsidP="00684521">
      <w:pPr>
        <w:rPr>
          <w:rFonts w:ascii="Times New Roman" w:hAnsi="Times New Roman" w:cs="Times New Roman"/>
          <w:bCs/>
        </w:rPr>
      </w:pPr>
    </w:p>
    <w:p w14:paraId="029F4298" w14:textId="2944D77C" w:rsidR="00684521" w:rsidRPr="00684521" w:rsidRDefault="00684521" w:rsidP="00684521">
      <w:pPr>
        <w:rPr>
          <w:rFonts w:ascii="Times New Roman" w:hAnsi="Times New Roman" w:cs="Times New Roman"/>
          <w:bCs/>
        </w:rPr>
      </w:pPr>
      <w:r w:rsidRPr="00684521">
        <w:rPr>
          <w:rFonts w:ascii="Times New Roman" w:hAnsi="Times New Roman" w:cs="Times New Roman"/>
          <w:bCs/>
        </w:rPr>
        <w:t>No conservative government in Ontario has given a rate increase to ODSP/OW since 1984. The previous liberal government had made improvements to social assistance that were supposed to come into effect in November 2019. The current government is following through with some of these changes but have rolled them back significantly. We are unlikely to see further increases with ODSP/OW under this government.</w:t>
      </w:r>
    </w:p>
    <w:p w14:paraId="32CA8255" w14:textId="77777777" w:rsidR="00684521" w:rsidRPr="00684521" w:rsidRDefault="00684521" w:rsidP="00684521">
      <w:pPr>
        <w:rPr>
          <w:rFonts w:ascii="Times New Roman" w:hAnsi="Times New Roman" w:cs="Times New Roman"/>
          <w:bCs/>
        </w:rPr>
      </w:pPr>
      <w:r w:rsidRPr="00684521">
        <w:rPr>
          <w:rFonts w:ascii="Times New Roman" w:hAnsi="Times New Roman" w:cs="Times New Roman"/>
          <w:bCs/>
        </w:rPr>
        <w:t xml:space="preserve"> </w:t>
      </w:r>
    </w:p>
    <w:p w14:paraId="1D5EC67C" w14:textId="1262AC8D" w:rsidR="00684521" w:rsidRPr="00615F06" w:rsidRDefault="00684521" w:rsidP="00684521">
      <w:pPr>
        <w:rPr>
          <w:rFonts w:ascii="Times New Roman" w:hAnsi="Times New Roman" w:cs="Times New Roman"/>
          <w:iCs/>
        </w:rPr>
      </w:pPr>
      <w:r w:rsidRPr="00684521">
        <w:rPr>
          <w:rFonts w:ascii="Times New Roman" w:hAnsi="Times New Roman" w:cs="Times New Roman"/>
          <w:bCs/>
        </w:rPr>
        <w:t xml:space="preserve">ODSP is 60% higher than OW. This gap is indefensible and no disability advocate thinks that disability benefits should be 60% higher than basic non-disability rates. In fact, both ODSP and OW are really low, and any straight increase to both programs increases the dollar gap. </w:t>
      </w:r>
      <w:proofErr w:type="gramStart"/>
      <w:r w:rsidRPr="00684521">
        <w:rPr>
          <w:rFonts w:ascii="Times New Roman" w:hAnsi="Times New Roman" w:cs="Times New Roman"/>
          <w:bCs/>
        </w:rPr>
        <w:t>Therefore</w:t>
      </w:r>
      <w:proofErr w:type="gramEnd"/>
      <w:r w:rsidRPr="00684521">
        <w:rPr>
          <w:rFonts w:ascii="Times New Roman" w:hAnsi="Times New Roman" w:cs="Times New Roman"/>
          <w:bCs/>
        </w:rPr>
        <w:t xml:space="preserve"> OW brings ODSP down.</w:t>
      </w:r>
    </w:p>
    <w:p w14:paraId="33FF6EB1" w14:textId="77777777" w:rsidR="00C90552" w:rsidRDefault="00C90552" w:rsidP="00615F06">
      <w:pPr>
        <w:rPr>
          <w:rFonts w:ascii="Times New Roman" w:hAnsi="Times New Roman" w:cs="Times New Roman"/>
        </w:rPr>
      </w:pPr>
    </w:p>
    <w:p w14:paraId="2AE1EF81" w14:textId="08E50F34" w:rsidR="00AA3AC3" w:rsidRPr="00F86B2B" w:rsidRDefault="00A67601" w:rsidP="00AA3AC3">
      <w:pPr>
        <w:rPr>
          <w:rFonts w:ascii="Times New Roman" w:hAnsi="Times New Roman" w:cs="Times New Roman"/>
        </w:rPr>
      </w:pPr>
      <w:r w:rsidRPr="00615F06">
        <w:rPr>
          <w:rFonts w:ascii="Times New Roman" w:hAnsi="Times New Roman" w:cs="Times New Roman"/>
        </w:rPr>
        <w:t xml:space="preserve">ODSP recipients who work face frequent </w:t>
      </w:r>
      <w:r w:rsidR="00D626A0">
        <w:rPr>
          <w:rFonts w:ascii="Times New Roman" w:hAnsi="Times New Roman" w:cs="Times New Roman"/>
        </w:rPr>
        <w:t xml:space="preserve">overpayments and resulting suspensions because their work hours vary month-to-month. Stapleton noted that people reporting earnings </w:t>
      </w:r>
      <w:r w:rsidR="00662031">
        <w:rPr>
          <w:rFonts w:ascii="Times New Roman" w:hAnsi="Times New Roman" w:cs="Times New Roman"/>
        </w:rPr>
        <w:t>experience suspension of benefits</w:t>
      </w:r>
      <w:r w:rsidRPr="00615F06">
        <w:rPr>
          <w:rFonts w:ascii="Times New Roman" w:hAnsi="Times New Roman" w:cs="Times New Roman"/>
        </w:rPr>
        <w:t xml:space="preserve"> up to 75% of all months worked. </w:t>
      </w:r>
      <w:r w:rsidR="00D626A0">
        <w:rPr>
          <w:rFonts w:ascii="Times New Roman" w:hAnsi="Times New Roman" w:cs="Times New Roman"/>
        </w:rPr>
        <w:t xml:space="preserve">However, they </w:t>
      </w:r>
      <w:r w:rsidRPr="00615F06">
        <w:rPr>
          <w:rFonts w:ascii="Times New Roman" w:hAnsi="Times New Roman" w:cs="Times New Roman"/>
        </w:rPr>
        <w:t xml:space="preserve">are not making enough to pay bills. Suspension is immediate </w:t>
      </w:r>
      <w:r w:rsidR="00662031">
        <w:rPr>
          <w:rFonts w:ascii="Times New Roman" w:hAnsi="Times New Roman" w:cs="Times New Roman"/>
        </w:rPr>
        <w:t xml:space="preserve">when a discrepancy is noted in the system, </w:t>
      </w:r>
      <w:r w:rsidRPr="00615F06">
        <w:rPr>
          <w:rFonts w:ascii="Times New Roman" w:hAnsi="Times New Roman" w:cs="Times New Roman"/>
        </w:rPr>
        <w:t xml:space="preserve">but reinstatement </w:t>
      </w:r>
      <w:r w:rsidR="00662031">
        <w:rPr>
          <w:rFonts w:ascii="Times New Roman" w:hAnsi="Times New Roman" w:cs="Times New Roman"/>
        </w:rPr>
        <w:t>can take time as case workers sort out what happened.</w:t>
      </w:r>
      <w:r w:rsidR="00AA3AC3">
        <w:rPr>
          <w:rFonts w:ascii="Times New Roman" w:hAnsi="Times New Roman" w:cs="Times New Roman"/>
        </w:rPr>
        <w:t xml:space="preserve"> O</w:t>
      </w:r>
      <w:r w:rsidR="00AA3AC3" w:rsidRPr="00F86B2B">
        <w:rPr>
          <w:rFonts w:ascii="Times New Roman" w:hAnsi="Times New Roman" w:cs="Times New Roman"/>
        </w:rPr>
        <w:t xml:space="preserve">ne social assistance rate would solve the </w:t>
      </w:r>
      <w:r w:rsidR="00AA3AC3">
        <w:rPr>
          <w:rFonts w:ascii="Times New Roman" w:hAnsi="Times New Roman" w:cs="Times New Roman"/>
        </w:rPr>
        <w:t xml:space="preserve">current </w:t>
      </w:r>
      <w:r w:rsidR="00AA3AC3" w:rsidRPr="00F86B2B">
        <w:rPr>
          <w:rFonts w:ascii="Times New Roman" w:hAnsi="Times New Roman" w:cs="Times New Roman"/>
        </w:rPr>
        <w:t>social housing rent and adequacy issue</w:t>
      </w:r>
      <w:r w:rsidR="00AA3AC3">
        <w:rPr>
          <w:rFonts w:ascii="Times New Roman" w:hAnsi="Times New Roman" w:cs="Times New Roman"/>
        </w:rPr>
        <w:t>s</w:t>
      </w:r>
      <w:r w:rsidR="00AA3AC3" w:rsidRPr="00F86B2B">
        <w:rPr>
          <w:rFonts w:ascii="Times New Roman" w:hAnsi="Times New Roman" w:cs="Times New Roman"/>
        </w:rPr>
        <w:t xml:space="preserve">. </w:t>
      </w:r>
    </w:p>
    <w:p w14:paraId="7339E439" w14:textId="38ADF869" w:rsidR="00684521" w:rsidRDefault="00684521" w:rsidP="00615F06">
      <w:pPr>
        <w:rPr>
          <w:rFonts w:ascii="Times New Roman" w:hAnsi="Times New Roman" w:cs="Times New Roman"/>
        </w:rPr>
      </w:pPr>
    </w:p>
    <w:p w14:paraId="3B7B8675" w14:textId="77777777" w:rsidR="00E30575" w:rsidRPr="00684521" w:rsidRDefault="00E30575" w:rsidP="00BA7F95">
      <w:pPr>
        <w:rPr>
          <w:rFonts w:ascii="Times New Roman" w:hAnsi="Times New Roman" w:cs="Times New Roman"/>
        </w:rPr>
      </w:pPr>
    </w:p>
    <w:p w14:paraId="7C646ABD" w14:textId="14B57DD6" w:rsidR="00F86B2B" w:rsidRPr="00F86B2B" w:rsidRDefault="000A395D" w:rsidP="000A395D">
      <w:pPr>
        <w:rPr>
          <w:rFonts w:ascii="Times New Roman" w:hAnsi="Times New Roman" w:cs="Times New Roman"/>
        </w:rPr>
      </w:pPr>
      <w:r>
        <w:rPr>
          <w:rFonts w:ascii="Times New Roman" w:hAnsi="Times New Roman" w:cs="Times New Roman"/>
        </w:rPr>
        <w:t>Stapleton argued</w:t>
      </w:r>
      <w:r w:rsidRPr="00F86B2B">
        <w:rPr>
          <w:rFonts w:ascii="Times New Roman" w:hAnsi="Times New Roman" w:cs="Times New Roman"/>
        </w:rPr>
        <w:t xml:space="preserve"> that we need good and relevant evidence to support programs, not just “any evidence</w:t>
      </w:r>
      <w:r>
        <w:rPr>
          <w:rFonts w:ascii="Times New Roman" w:hAnsi="Times New Roman" w:cs="Times New Roman"/>
        </w:rPr>
        <w:t>.” He also said t</w:t>
      </w:r>
      <w:r w:rsidR="00F86B2B">
        <w:rPr>
          <w:rFonts w:ascii="Times New Roman" w:hAnsi="Times New Roman" w:cs="Times New Roman"/>
        </w:rPr>
        <w:t xml:space="preserve">he </w:t>
      </w:r>
      <w:r w:rsidR="00F86B2B" w:rsidRPr="000A395D">
        <w:rPr>
          <w:rFonts w:ascii="Times New Roman" w:hAnsi="Times New Roman" w:cs="Times New Roman"/>
        </w:rPr>
        <w:t>ODSP</w:t>
      </w:r>
      <w:r w:rsidR="00F86B2B">
        <w:rPr>
          <w:rFonts w:ascii="Times New Roman" w:hAnsi="Times New Roman" w:cs="Times New Roman"/>
        </w:rPr>
        <w:t xml:space="preserve"> definition of disability is useful because </w:t>
      </w:r>
      <w:r w:rsidR="00AA3AC3">
        <w:rPr>
          <w:rFonts w:ascii="Times New Roman" w:hAnsi="Times New Roman" w:cs="Times New Roman"/>
        </w:rPr>
        <w:t xml:space="preserve">it </w:t>
      </w:r>
      <w:r>
        <w:rPr>
          <w:rFonts w:ascii="Times New Roman" w:hAnsi="Times New Roman" w:cs="Times New Roman"/>
        </w:rPr>
        <w:t>is</w:t>
      </w:r>
      <w:r w:rsidR="00F86B2B" w:rsidRPr="000A395D">
        <w:rPr>
          <w:rFonts w:ascii="Times New Roman" w:hAnsi="Times New Roman" w:cs="Times New Roman"/>
        </w:rPr>
        <w:t xml:space="preserve"> condition-based rather than work-based. Someone is able to work on ODSP (although they may be subject to claw-backs)</w:t>
      </w:r>
      <w:r>
        <w:rPr>
          <w:rFonts w:ascii="Times New Roman" w:hAnsi="Times New Roman" w:cs="Times New Roman"/>
        </w:rPr>
        <w:t>, but program reforms are still needed</w:t>
      </w:r>
      <w:r w:rsidR="00AA3AC3">
        <w:rPr>
          <w:rFonts w:ascii="Times New Roman" w:hAnsi="Times New Roman" w:cs="Times New Roman"/>
        </w:rPr>
        <w:t>.</w:t>
      </w:r>
      <w:r>
        <w:rPr>
          <w:rFonts w:ascii="Times New Roman" w:hAnsi="Times New Roman" w:cs="Times New Roman"/>
        </w:rPr>
        <w:t xml:space="preserve"> </w:t>
      </w:r>
      <w:r w:rsidR="00AA3AC3">
        <w:rPr>
          <w:rFonts w:ascii="Times New Roman" w:hAnsi="Times New Roman" w:cs="Times New Roman"/>
        </w:rPr>
        <w:t>He suggested: 1) D</w:t>
      </w:r>
      <w:r w:rsidR="00AA3AC3" w:rsidRPr="00F86B2B">
        <w:rPr>
          <w:rFonts w:ascii="Times New Roman" w:hAnsi="Times New Roman" w:cs="Times New Roman"/>
        </w:rPr>
        <w:t xml:space="preserve">isability </w:t>
      </w:r>
      <w:r w:rsidR="00F86B2B" w:rsidRPr="00F86B2B">
        <w:rPr>
          <w:rFonts w:ascii="Times New Roman" w:hAnsi="Times New Roman" w:cs="Times New Roman"/>
        </w:rPr>
        <w:t xml:space="preserve">income needs to be revamped through refundable credits because right now ODSP is welfare dependent. </w:t>
      </w:r>
      <w:r w:rsidR="00AA3AC3">
        <w:rPr>
          <w:rFonts w:ascii="Times New Roman" w:hAnsi="Times New Roman" w:cs="Times New Roman"/>
        </w:rPr>
        <w:t xml:space="preserve">2) </w:t>
      </w:r>
      <w:r>
        <w:rPr>
          <w:rFonts w:ascii="Times New Roman" w:hAnsi="Times New Roman" w:cs="Times New Roman"/>
        </w:rPr>
        <w:t>To be more equitable</w:t>
      </w:r>
      <w:r w:rsidR="00AA3AC3">
        <w:rPr>
          <w:rFonts w:ascii="Times New Roman" w:hAnsi="Times New Roman" w:cs="Times New Roman"/>
        </w:rPr>
        <w:t>,</w:t>
      </w:r>
      <w:r>
        <w:rPr>
          <w:rFonts w:ascii="Times New Roman" w:hAnsi="Times New Roman" w:cs="Times New Roman"/>
        </w:rPr>
        <w:t xml:space="preserve"> w</w:t>
      </w:r>
      <w:r w:rsidR="00F86B2B" w:rsidRPr="00F86B2B">
        <w:rPr>
          <w:rFonts w:ascii="Times New Roman" w:hAnsi="Times New Roman" w:cs="Times New Roman"/>
        </w:rPr>
        <w:t xml:space="preserve">e need to </w:t>
      </w:r>
      <w:r w:rsidR="00D30CC4" w:rsidRPr="00F86B2B">
        <w:rPr>
          <w:rFonts w:ascii="Times New Roman" w:hAnsi="Times New Roman" w:cs="Times New Roman"/>
        </w:rPr>
        <w:t>build disability income outside of ODSP</w:t>
      </w:r>
      <w:r w:rsidR="006E531B" w:rsidRPr="00F86B2B">
        <w:rPr>
          <w:rFonts w:ascii="Times New Roman" w:hAnsi="Times New Roman" w:cs="Times New Roman"/>
        </w:rPr>
        <w:t xml:space="preserve">. </w:t>
      </w:r>
      <w:r w:rsidR="00AA3AC3">
        <w:rPr>
          <w:rFonts w:ascii="Times New Roman" w:hAnsi="Times New Roman" w:cs="Times New Roman"/>
        </w:rPr>
        <w:t>3) R</w:t>
      </w:r>
      <w:r w:rsidR="006E531B" w:rsidRPr="00F86B2B">
        <w:rPr>
          <w:rFonts w:ascii="Times New Roman" w:hAnsi="Times New Roman" w:cs="Times New Roman"/>
        </w:rPr>
        <w:t xml:space="preserve">eform </w:t>
      </w:r>
      <w:r w:rsidR="00D30CC4" w:rsidRPr="00F86B2B">
        <w:rPr>
          <w:rFonts w:ascii="Times New Roman" w:hAnsi="Times New Roman" w:cs="Times New Roman"/>
        </w:rPr>
        <w:t>Ontario Works</w:t>
      </w:r>
      <w:r w:rsidR="006E531B" w:rsidRPr="00F86B2B">
        <w:rPr>
          <w:rFonts w:ascii="Times New Roman" w:hAnsi="Times New Roman" w:cs="Times New Roman"/>
        </w:rPr>
        <w:t xml:space="preserve"> and the </w:t>
      </w:r>
      <w:r w:rsidR="00D30CC4" w:rsidRPr="00F86B2B">
        <w:rPr>
          <w:rFonts w:ascii="Times New Roman" w:hAnsi="Times New Roman" w:cs="Times New Roman"/>
        </w:rPr>
        <w:t xml:space="preserve">reporting system </w:t>
      </w:r>
      <w:r w:rsidR="00662031" w:rsidRPr="00F86B2B">
        <w:rPr>
          <w:rFonts w:ascii="Times New Roman" w:hAnsi="Times New Roman" w:cs="Times New Roman"/>
        </w:rPr>
        <w:t>for earning</w:t>
      </w:r>
      <w:r w:rsidR="00F86B2B" w:rsidRPr="00F86B2B">
        <w:rPr>
          <w:rFonts w:ascii="Times New Roman" w:hAnsi="Times New Roman" w:cs="Times New Roman"/>
        </w:rPr>
        <w:t>s</w:t>
      </w:r>
      <w:r w:rsidR="00662031" w:rsidRPr="00F86B2B">
        <w:rPr>
          <w:rFonts w:ascii="Times New Roman" w:hAnsi="Times New Roman" w:cs="Times New Roman"/>
        </w:rPr>
        <w:t xml:space="preserve"> </w:t>
      </w:r>
      <w:r w:rsidR="006E531B" w:rsidRPr="00F86B2B">
        <w:rPr>
          <w:rFonts w:ascii="Times New Roman" w:hAnsi="Times New Roman" w:cs="Times New Roman"/>
        </w:rPr>
        <w:t>so people</w:t>
      </w:r>
      <w:r w:rsidR="00D30CC4" w:rsidRPr="00F86B2B">
        <w:rPr>
          <w:rFonts w:ascii="Times New Roman" w:hAnsi="Times New Roman" w:cs="Times New Roman"/>
        </w:rPr>
        <w:t xml:space="preserve"> ha</w:t>
      </w:r>
      <w:r w:rsidR="00615F06" w:rsidRPr="00F86B2B">
        <w:rPr>
          <w:rFonts w:ascii="Times New Roman" w:hAnsi="Times New Roman" w:cs="Times New Roman"/>
        </w:rPr>
        <w:t xml:space="preserve">ve </w:t>
      </w:r>
      <w:r w:rsidR="00D30CC4" w:rsidRPr="00F86B2B">
        <w:rPr>
          <w:rFonts w:ascii="Times New Roman" w:hAnsi="Times New Roman" w:cs="Times New Roman"/>
        </w:rPr>
        <w:t>autonomy with how they spend</w:t>
      </w:r>
      <w:r w:rsidR="00615F06" w:rsidRPr="00F86B2B">
        <w:rPr>
          <w:rFonts w:ascii="Times New Roman" w:hAnsi="Times New Roman" w:cs="Times New Roman"/>
        </w:rPr>
        <w:t xml:space="preserve"> their money</w:t>
      </w:r>
      <w:r w:rsidR="00D30CC4" w:rsidRPr="00F86B2B">
        <w:rPr>
          <w:rFonts w:ascii="Times New Roman" w:hAnsi="Times New Roman" w:cs="Times New Roman"/>
        </w:rPr>
        <w:t>.</w:t>
      </w:r>
    </w:p>
    <w:p w14:paraId="7BE672AF" w14:textId="77777777" w:rsidR="000A395D" w:rsidRDefault="000A395D" w:rsidP="000A395D">
      <w:pPr>
        <w:rPr>
          <w:rFonts w:ascii="Times New Roman" w:hAnsi="Times New Roman" w:cs="Times New Roman"/>
        </w:rPr>
      </w:pPr>
    </w:p>
    <w:p w14:paraId="5E161218" w14:textId="005A2C6D" w:rsidR="00DD0B73" w:rsidRPr="00F86B2B" w:rsidRDefault="006E531B" w:rsidP="000A395D">
      <w:pPr>
        <w:rPr>
          <w:rFonts w:ascii="Times New Roman" w:hAnsi="Times New Roman" w:cs="Times New Roman"/>
        </w:rPr>
      </w:pPr>
      <w:r w:rsidRPr="00F86B2B">
        <w:rPr>
          <w:rFonts w:ascii="Times New Roman" w:hAnsi="Times New Roman" w:cs="Times New Roman"/>
        </w:rPr>
        <w:t>He concluded</w:t>
      </w:r>
      <w:r w:rsidR="000A395D">
        <w:rPr>
          <w:rFonts w:ascii="Times New Roman" w:hAnsi="Times New Roman" w:cs="Times New Roman"/>
        </w:rPr>
        <w:t xml:space="preserve"> with a </w:t>
      </w:r>
      <w:r w:rsidRPr="00F86B2B">
        <w:rPr>
          <w:rFonts w:ascii="Times New Roman" w:hAnsi="Times New Roman" w:cs="Times New Roman"/>
        </w:rPr>
        <w:t>recommend</w:t>
      </w:r>
      <w:r w:rsidR="000A395D">
        <w:rPr>
          <w:rFonts w:ascii="Times New Roman" w:hAnsi="Times New Roman" w:cs="Times New Roman"/>
        </w:rPr>
        <w:t>ation to</w:t>
      </w:r>
      <w:r w:rsidRPr="00F86B2B">
        <w:rPr>
          <w:rFonts w:ascii="Times New Roman" w:hAnsi="Times New Roman" w:cs="Times New Roman"/>
        </w:rPr>
        <w:t xml:space="preserve"> go </w:t>
      </w:r>
      <w:r w:rsidR="00662031" w:rsidRPr="00F86B2B">
        <w:rPr>
          <w:rFonts w:ascii="Times New Roman" w:hAnsi="Times New Roman" w:cs="Times New Roman"/>
        </w:rPr>
        <w:t>back to the</w:t>
      </w:r>
      <w:r w:rsidR="00D30CC4" w:rsidRPr="00F86B2B">
        <w:rPr>
          <w:rFonts w:ascii="Times New Roman" w:hAnsi="Times New Roman" w:cs="Times New Roman"/>
        </w:rPr>
        <w:t xml:space="preserve"> roadmap for income security reform</w:t>
      </w:r>
    </w:p>
    <w:p w14:paraId="2024A67F" w14:textId="77777777" w:rsidR="00A67601" w:rsidRPr="00D70F5D" w:rsidRDefault="00A67601" w:rsidP="00A67601">
      <w:pPr>
        <w:rPr>
          <w:rFonts w:ascii="Times New Roman" w:hAnsi="Times New Roman" w:cs="Times New Roman"/>
        </w:rPr>
      </w:pPr>
    </w:p>
    <w:p w14:paraId="0D7FA34E" w14:textId="09091A36" w:rsidR="007D5088" w:rsidRDefault="00D30CC4" w:rsidP="007D5088">
      <w:pPr>
        <w:rPr>
          <w:rFonts w:ascii="Times New Roman" w:hAnsi="Times New Roman" w:cs="Times New Roman"/>
          <w:b/>
        </w:rPr>
      </w:pPr>
      <w:r w:rsidRPr="00615F06">
        <w:rPr>
          <w:rFonts w:ascii="Times New Roman" w:hAnsi="Times New Roman" w:cs="Times New Roman"/>
          <w:b/>
        </w:rPr>
        <w:t>Michael Mendelson</w:t>
      </w:r>
      <w:r w:rsidR="003757FD">
        <w:rPr>
          <w:rFonts w:ascii="Times New Roman" w:hAnsi="Times New Roman" w:cs="Times New Roman"/>
          <w:b/>
        </w:rPr>
        <w:t xml:space="preserve"> </w:t>
      </w:r>
      <w:r w:rsidR="003757FD" w:rsidRPr="0032147E">
        <w:rPr>
          <w:rFonts w:ascii="Times New Roman" w:hAnsi="Times New Roman" w:cs="Times New Roman"/>
          <w:bCs/>
        </w:rPr>
        <w:t>(</w:t>
      </w:r>
      <w:proofErr w:type="spellStart"/>
      <w:r w:rsidR="00D70F5D" w:rsidRPr="0032147E">
        <w:rPr>
          <w:rFonts w:ascii="Times New Roman" w:hAnsi="Times New Roman" w:cs="Times New Roman"/>
          <w:i/>
          <w:iCs/>
        </w:rPr>
        <w:t>Maytree</w:t>
      </w:r>
      <w:proofErr w:type="spellEnd"/>
      <w:r w:rsidR="00D70F5D" w:rsidRPr="0032147E">
        <w:rPr>
          <w:rFonts w:ascii="Times New Roman" w:hAnsi="Times New Roman" w:cs="Times New Roman"/>
          <w:i/>
          <w:iCs/>
        </w:rPr>
        <w:t xml:space="preserve"> Fellow</w:t>
      </w:r>
      <w:r w:rsidR="003757FD">
        <w:rPr>
          <w:rFonts w:ascii="Times New Roman" w:hAnsi="Times New Roman" w:cs="Times New Roman"/>
        </w:rPr>
        <w:t>)</w:t>
      </w:r>
      <w:r w:rsidR="00615F06" w:rsidRPr="00615F06">
        <w:rPr>
          <w:rFonts w:ascii="Times New Roman" w:hAnsi="Times New Roman" w:cs="Times New Roman"/>
        </w:rPr>
        <w:t xml:space="preserve"> </w:t>
      </w:r>
      <w:r w:rsidR="00C67488">
        <w:rPr>
          <w:rFonts w:ascii="Times New Roman" w:hAnsi="Times New Roman" w:cs="Times New Roman"/>
        </w:rPr>
        <w:t xml:space="preserve">presented </w:t>
      </w:r>
      <w:r w:rsidR="00615F06">
        <w:rPr>
          <w:rFonts w:ascii="Times New Roman" w:hAnsi="Times New Roman" w:cs="Times New Roman"/>
        </w:rPr>
        <w:t xml:space="preserve">on </w:t>
      </w:r>
      <w:r w:rsidR="00C67488">
        <w:rPr>
          <w:rFonts w:ascii="Times New Roman" w:hAnsi="Times New Roman" w:cs="Times New Roman"/>
        </w:rPr>
        <w:t xml:space="preserve">ODSP </w:t>
      </w:r>
      <w:r w:rsidR="00615F06">
        <w:rPr>
          <w:rFonts w:ascii="Times New Roman" w:hAnsi="Times New Roman" w:cs="Times New Roman"/>
        </w:rPr>
        <w:t>caseloads. He said</w:t>
      </w:r>
      <w:r w:rsidR="00615F06">
        <w:rPr>
          <w:rFonts w:ascii="Times New Roman" w:hAnsi="Times New Roman" w:cs="Times New Roman"/>
          <w:b/>
        </w:rPr>
        <w:t xml:space="preserve"> </w:t>
      </w:r>
      <w:r w:rsidR="00615F06" w:rsidRPr="00C67488">
        <w:rPr>
          <w:rFonts w:ascii="Times New Roman" w:hAnsi="Times New Roman" w:cs="Times New Roman"/>
          <w:bCs/>
        </w:rPr>
        <w:t>t</w:t>
      </w:r>
      <w:r w:rsidRPr="00615F06">
        <w:rPr>
          <w:rFonts w:ascii="Times New Roman" w:hAnsi="Times New Roman" w:cs="Times New Roman"/>
        </w:rPr>
        <w:t xml:space="preserve">he number of ODSP cases </w:t>
      </w:r>
      <w:r w:rsidR="00662031">
        <w:rPr>
          <w:rFonts w:ascii="Times New Roman" w:hAnsi="Times New Roman" w:cs="Times New Roman"/>
        </w:rPr>
        <w:t xml:space="preserve">(and beneficiaries) </w:t>
      </w:r>
      <w:r w:rsidRPr="00615F06">
        <w:rPr>
          <w:rFonts w:ascii="Times New Roman" w:hAnsi="Times New Roman" w:cs="Times New Roman"/>
        </w:rPr>
        <w:t>have been increasing steadily for two decades</w:t>
      </w:r>
      <w:r w:rsidR="000C5455">
        <w:rPr>
          <w:rFonts w:ascii="Times New Roman" w:hAnsi="Times New Roman" w:cs="Times New Roman"/>
        </w:rPr>
        <w:t xml:space="preserve">. </w:t>
      </w:r>
      <w:r w:rsidR="00186410" w:rsidRPr="00615F06">
        <w:rPr>
          <w:rFonts w:ascii="Times New Roman" w:hAnsi="Times New Roman" w:cs="Times New Roman"/>
        </w:rPr>
        <w:t>Ontario</w:t>
      </w:r>
      <w:r w:rsidR="00C67488">
        <w:rPr>
          <w:rFonts w:ascii="Times New Roman" w:hAnsi="Times New Roman" w:cs="Times New Roman"/>
        </w:rPr>
        <w:t>’s population has also been increasing</w:t>
      </w:r>
      <w:r w:rsidR="008022DA">
        <w:rPr>
          <w:rFonts w:ascii="Times New Roman" w:hAnsi="Times New Roman" w:cs="Times New Roman"/>
        </w:rPr>
        <w:t xml:space="preserve"> with</w:t>
      </w:r>
      <w:r w:rsidR="00C67488">
        <w:rPr>
          <w:rFonts w:ascii="Times New Roman" w:hAnsi="Times New Roman" w:cs="Times New Roman"/>
        </w:rPr>
        <w:t xml:space="preserve"> Ontario’s</w:t>
      </w:r>
      <w:r w:rsidR="00186410" w:rsidRPr="00615F06">
        <w:rPr>
          <w:rFonts w:ascii="Times New Roman" w:hAnsi="Times New Roman" w:cs="Times New Roman"/>
        </w:rPr>
        <w:t xml:space="preserve"> </w:t>
      </w:r>
      <w:r w:rsidR="00C67488">
        <w:rPr>
          <w:rFonts w:ascii="Times New Roman" w:hAnsi="Times New Roman" w:cs="Times New Roman"/>
        </w:rPr>
        <w:t>o</w:t>
      </w:r>
      <w:r w:rsidR="00C67488" w:rsidRPr="00615F06">
        <w:rPr>
          <w:rFonts w:ascii="Times New Roman" w:hAnsi="Times New Roman" w:cs="Times New Roman"/>
        </w:rPr>
        <w:t xml:space="preserve">lder </w:t>
      </w:r>
      <w:r w:rsidR="00C67488">
        <w:rPr>
          <w:rFonts w:ascii="Times New Roman" w:hAnsi="Times New Roman" w:cs="Times New Roman"/>
        </w:rPr>
        <w:t>p</w:t>
      </w:r>
      <w:r w:rsidR="00186410" w:rsidRPr="00615F06">
        <w:rPr>
          <w:rFonts w:ascii="Times New Roman" w:hAnsi="Times New Roman" w:cs="Times New Roman"/>
        </w:rPr>
        <w:t>opulation</w:t>
      </w:r>
      <w:r w:rsidR="00C67488">
        <w:rPr>
          <w:rFonts w:ascii="Times New Roman" w:hAnsi="Times New Roman" w:cs="Times New Roman"/>
        </w:rPr>
        <w:t xml:space="preserve"> </w:t>
      </w:r>
      <w:r w:rsidR="00186410" w:rsidRPr="00615F06">
        <w:rPr>
          <w:rFonts w:ascii="Times New Roman" w:hAnsi="Times New Roman" w:cs="Times New Roman"/>
        </w:rPr>
        <w:t>increasing at a faster rate tha</w:t>
      </w:r>
      <w:r w:rsidR="00662031">
        <w:rPr>
          <w:rFonts w:ascii="Times New Roman" w:hAnsi="Times New Roman" w:cs="Times New Roman"/>
        </w:rPr>
        <w:t>n</w:t>
      </w:r>
      <w:r w:rsidR="00186410" w:rsidRPr="00615F06">
        <w:rPr>
          <w:rFonts w:ascii="Times New Roman" w:hAnsi="Times New Roman" w:cs="Times New Roman"/>
        </w:rPr>
        <w:t xml:space="preserve"> the general populat</w:t>
      </w:r>
      <w:r w:rsidR="00615F06">
        <w:rPr>
          <w:rFonts w:ascii="Times New Roman" w:hAnsi="Times New Roman" w:cs="Times New Roman"/>
        </w:rPr>
        <w:t>ion</w:t>
      </w:r>
      <w:r w:rsidR="00186410" w:rsidRPr="00615F06">
        <w:rPr>
          <w:rFonts w:ascii="Times New Roman" w:hAnsi="Times New Roman" w:cs="Times New Roman"/>
        </w:rPr>
        <w:t xml:space="preserve">. </w:t>
      </w:r>
    </w:p>
    <w:p w14:paraId="05B4D34E" w14:textId="77777777" w:rsidR="007D5088" w:rsidRDefault="007D5088" w:rsidP="007D5088">
      <w:pPr>
        <w:rPr>
          <w:rFonts w:ascii="Times New Roman" w:hAnsi="Times New Roman" w:cs="Times New Roman"/>
          <w:b/>
        </w:rPr>
      </w:pPr>
    </w:p>
    <w:p w14:paraId="53F5C345" w14:textId="6A71AEBF" w:rsidR="00186410" w:rsidRPr="007D5088" w:rsidRDefault="00C566A4" w:rsidP="007D5088">
      <w:pPr>
        <w:rPr>
          <w:rFonts w:ascii="Times New Roman" w:hAnsi="Times New Roman" w:cs="Times New Roman"/>
          <w:b/>
        </w:rPr>
      </w:pPr>
      <w:r>
        <w:rPr>
          <w:rFonts w:ascii="Times New Roman" w:hAnsi="Times New Roman" w:cs="Times New Roman"/>
        </w:rPr>
        <w:t>Mendelson</w:t>
      </w:r>
      <w:r w:rsidR="00615F06" w:rsidRPr="007D5088">
        <w:rPr>
          <w:rFonts w:ascii="Times New Roman" w:hAnsi="Times New Roman" w:cs="Times New Roman"/>
        </w:rPr>
        <w:t xml:space="preserve"> provided a </w:t>
      </w:r>
      <w:r w:rsidR="00186410" w:rsidRPr="007D5088">
        <w:rPr>
          <w:rFonts w:ascii="Times New Roman" w:hAnsi="Times New Roman" w:cs="Times New Roman"/>
        </w:rPr>
        <w:t xml:space="preserve">Regression </w:t>
      </w:r>
      <w:r w:rsidR="00615F06" w:rsidRPr="007D5088">
        <w:rPr>
          <w:rFonts w:ascii="Times New Roman" w:hAnsi="Times New Roman" w:cs="Times New Roman"/>
        </w:rPr>
        <w:t>A</w:t>
      </w:r>
      <w:r w:rsidR="00186410" w:rsidRPr="007D5088">
        <w:rPr>
          <w:rFonts w:ascii="Times New Roman" w:hAnsi="Times New Roman" w:cs="Times New Roman"/>
        </w:rPr>
        <w:t xml:space="preserve">nalysis </w:t>
      </w:r>
      <w:r w:rsidR="008022DA">
        <w:rPr>
          <w:rFonts w:ascii="Times New Roman" w:hAnsi="Times New Roman" w:cs="Times New Roman"/>
        </w:rPr>
        <w:t>showing</w:t>
      </w:r>
      <w:r w:rsidR="00186410" w:rsidRPr="007D5088">
        <w:rPr>
          <w:rFonts w:ascii="Times New Roman" w:hAnsi="Times New Roman" w:cs="Times New Roman"/>
        </w:rPr>
        <w:t xml:space="preserve"> that 97% of the ODSP case</w:t>
      </w:r>
      <w:r w:rsidR="00BA7F95">
        <w:rPr>
          <w:rFonts w:ascii="Times New Roman" w:hAnsi="Times New Roman" w:cs="Times New Roman"/>
        </w:rPr>
        <w:t xml:space="preserve">load </w:t>
      </w:r>
      <w:r w:rsidR="00186410" w:rsidRPr="007D5088">
        <w:rPr>
          <w:rFonts w:ascii="Times New Roman" w:hAnsi="Times New Roman" w:cs="Times New Roman"/>
        </w:rPr>
        <w:t>increase is correlated to the older population increase</w:t>
      </w:r>
      <w:r w:rsidR="00615F06" w:rsidRPr="007D5088">
        <w:rPr>
          <w:rFonts w:ascii="Times New Roman" w:hAnsi="Times New Roman" w:cs="Times New Roman"/>
        </w:rPr>
        <w:t xml:space="preserve">. </w:t>
      </w:r>
      <w:r w:rsidR="00186410" w:rsidRPr="007D5088">
        <w:rPr>
          <w:rFonts w:ascii="Times New Roman" w:hAnsi="Times New Roman" w:cs="Times New Roman"/>
        </w:rPr>
        <w:t>The steady increase in ODSP cases is understandable due to an aging population</w:t>
      </w:r>
      <w:r w:rsidR="00615F06" w:rsidRPr="007D5088">
        <w:rPr>
          <w:rFonts w:ascii="Times New Roman" w:hAnsi="Times New Roman" w:cs="Times New Roman"/>
        </w:rPr>
        <w:t>. He argued that m</w:t>
      </w:r>
      <w:r w:rsidR="00186410" w:rsidRPr="007D5088">
        <w:rPr>
          <w:rFonts w:ascii="Times New Roman" w:hAnsi="Times New Roman" w:cs="Times New Roman"/>
        </w:rPr>
        <w:t xml:space="preserve">easures that make ODSP more difficult </w:t>
      </w:r>
      <w:r w:rsidR="003757FD">
        <w:rPr>
          <w:rFonts w:ascii="Times New Roman" w:hAnsi="Times New Roman" w:cs="Times New Roman"/>
        </w:rPr>
        <w:t xml:space="preserve">to obtain </w:t>
      </w:r>
      <w:r w:rsidR="00186410" w:rsidRPr="007D5088">
        <w:rPr>
          <w:rFonts w:ascii="Times New Roman" w:hAnsi="Times New Roman" w:cs="Times New Roman"/>
        </w:rPr>
        <w:t>will not restore ODSP to past case levels</w:t>
      </w:r>
      <w:r w:rsidR="00662031">
        <w:rPr>
          <w:rFonts w:ascii="Times New Roman" w:hAnsi="Times New Roman" w:cs="Times New Roman"/>
        </w:rPr>
        <w:t>. I</w:t>
      </w:r>
      <w:r w:rsidR="00186410" w:rsidRPr="007D5088">
        <w:rPr>
          <w:rFonts w:ascii="Times New Roman" w:hAnsi="Times New Roman" w:cs="Times New Roman"/>
        </w:rPr>
        <w:t>nstead</w:t>
      </w:r>
      <w:r w:rsidR="00662031">
        <w:rPr>
          <w:rFonts w:ascii="Times New Roman" w:hAnsi="Times New Roman" w:cs="Times New Roman"/>
        </w:rPr>
        <w:t>,</w:t>
      </w:r>
      <w:r w:rsidR="00186410" w:rsidRPr="007D5088">
        <w:rPr>
          <w:rFonts w:ascii="Times New Roman" w:hAnsi="Times New Roman" w:cs="Times New Roman"/>
        </w:rPr>
        <w:t xml:space="preserve"> these measures will constitute real cuts for services for older Ontarians. </w:t>
      </w:r>
      <w:r w:rsidR="00615F06" w:rsidRPr="007D5088">
        <w:rPr>
          <w:rFonts w:ascii="Times New Roman" w:hAnsi="Times New Roman" w:cs="Times New Roman"/>
        </w:rPr>
        <w:t>Importantly,</w:t>
      </w:r>
      <w:r w:rsidR="003757FD">
        <w:rPr>
          <w:rFonts w:ascii="Times New Roman" w:hAnsi="Times New Roman" w:cs="Times New Roman"/>
        </w:rPr>
        <w:t xml:space="preserve"> he argues this</w:t>
      </w:r>
      <w:r w:rsidR="00186410" w:rsidRPr="007D5088">
        <w:rPr>
          <w:rFonts w:ascii="Times New Roman" w:hAnsi="Times New Roman" w:cs="Times New Roman"/>
        </w:rPr>
        <w:t xml:space="preserve"> will harm individuals and does not make sense</w:t>
      </w:r>
      <w:r w:rsidR="00BA7F95">
        <w:rPr>
          <w:rFonts w:ascii="Times New Roman" w:hAnsi="Times New Roman" w:cs="Times New Roman"/>
        </w:rPr>
        <w:t>.</w:t>
      </w:r>
      <w:r w:rsidR="00186410" w:rsidRPr="007D5088">
        <w:rPr>
          <w:rFonts w:ascii="Times New Roman" w:hAnsi="Times New Roman" w:cs="Times New Roman"/>
        </w:rPr>
        <w:t xml:space="preserve"> </w:t>
      </w:r>
    </w:p>
    <w:p w14:paraId="16511911" w14:textId="77777777" w:rsidR="00186410" w:rsidRPr="00D70F5D" w:rsidRDefault="00186410" w:rsidP="00186410">
      <w:pPr>
        <w:rPr>
          <w:rFonts w:ascii="Times New Roman" w:hAnsi="Times New Roman" w:cs="Times New Roman"/>
        </w:rPr>
      </w:pPr>
      <w:r w:rsidRPr="00D70F5D">
        <w:rPr>
          <w:rFonts w:ascii="Times New Roman" w:hAnsi="Times New Roman" w:cs="Times New Roman"/>
        </w:rPr>
        <w:t xml:space="preserve"> </w:t>
      </w:r>
    </w:p>
    <w:p w14:paraId="1D194686" w14:textId="7E8343B3" w:rsidR="007D5088" w:rsidRDefault="00C566A4" w:rsidP="007D5088">
      <w:pPr>
        <w:rPr>
          <w:rFonts w:ascii="Times New Roman" w:hAnsi="Times New Roman" w:cs="Times New Roman"/>
        </w:rPr>
      </w:pPr>
      <w:r>
        <w:rPr>
          <w:rFonts w:ascii="Times New Roman" w:hAnsi="Times New Roman" w:cs="Times New Roman"/>
        </w:rPr>
        <w:t>Mendelson</w:t>
      </w:r>
      <w:r w:rsidRPr="007D5088">
        <w:rPr>
          <w:rFonts w:ascii="Times New Roman" w:hAnsi="Times New Roman" w:cs="Times New Roman"/>
        </w:rPr>
        <w:t xml:space="preserve"> </w:t>
      </w:r>
      <w:r w:rsidR="00662031">
        <w:rPr>
          <w:rFonts w:ascii="Times New Roman" w:hAnsi="Times New Roman" w:cs="Times New Roman"/>
        </w:rPr>
        <w:t>recommended that we</w:t>
      </w:r>
      <w:r w:rsidR="007D5088">
        <w:rPr>
          <w:rFonts w:ascii="Times New Roman" w:hAnsi="Times New Roman" w:cs="Times New Roman"/>
        </w:rPr>
        <w:t xml:space="preserve"> m</w:t>
      </w:r>
      <w:r w:rsidR="007D5088" w:rsidRPr="007D5088">
        <w:rPr>
          <w:rFonts w:ascii="Times New Roman" w:hAnsi="Times New Roman" w:cs="Times New Roman"/>
        </w:rPr>
        <w:t xml:space="preserve">ake the </w:t>
      </w:r>
      <w:r w:rsidR="00C6385D" w:rsidRPr="007D5088">
        <w:rPr>
          <w:rFonts w:ascii="Times New Roman" w:hAnsi="Times New Roman" w:cs="Times New Roman"/>
        </w:rPr>
        <w:t>Disability Tax Credit refundable</w:t>
      </w:r>
      <w:r w:rsidR="007D5088" w:rsidRPr="007D5088">
        <w:rPr>
          <w:rFonts w:ascii="Times New Roman" w:hAnsi="Times New Roman" w:cs="Times New Roman"/>
        </w:rPr>
        <w:t xml:space="preserve">. </w:t>
      </w:r>
      <w:r w:rsidR="00FD12E5">
        <w:rPr>
          <w:rFonts w:ascii="Times New Roman" w:hAnsi="Times New Roman" w:cs="Times New Roman"/>
        </w:rPr>
        <w:t>A 2018</w:t>
      </w:r>
      <w:r w:rsidR="00C6385D" w:rsidRPr="007D5088">
        <w:rPr>
          <w:rFonts w:ascii="Times New Roman" w:hAnsi="Times New Roman" w:cs="Times New Roman"/>
        </w:rPr>
        <w:t xml:space="preserve"> </w:t>
      </w:r>
      <w:r w:rsidR="007D5088" w:rsidRPr="007D5088">
        <w:rPr>
          <w:rFonts w:ascii="Times New Roman" w:hAnsi="Times New Roman" w:cs="Times New Roman"/>
        </w:rPr>
        <w:t>S</w:t>
      </w:r>
      <w:r w:rsidR="00C6385D" w:rsidRPr="007D5088">
        <w:rPr>
          <w:rFonts w:ascii="Times New Roman" w:hAnsi="Times New Roman" w:cs="Times New Roman"/>
        </w:rPr>
        <w:t>enate report</w:t>
      </w:r>
      <w:r w:rsidR="007D5088" w:rsidRPr="007D5088">
        <w:rPr>
          <w:rFonts w:ascii="Times New Roman" w:hAnsi="Times New Roman" w:cs="Times New Roman"/>
        </w:rPr>
        <w:t xml:space="preserve"> </w:t>
      </w:r>
      <w:r w:rsidR="00C6385D" w:rsidRPr="007D5088">
        <w:rPr>
          <w:rFonts w:ascii="Times New Roman" w:hAnsi="Times New Roman" w:cs="Times New Roman"/>
        </w:rPr>
        <w:t>recommended this</w:t>
      </w:r>
      <w:r w:rsidR="002919C1">
        <w:rPr>
          <w:rFonts w:ascii="Times New Roman" w:hAnsi="Times New Roman" w:cs="Times New Roman"/>
        </w:rPr>
        <w:t xml:space="preserve"> </w:t>
      </w:r>
      <w:r w:rsidR="003757FD" w:rsidRPr="002919C1">
        <w:rPr>
          <w:rFonts w:ascii="Times New Roman" w:hAnsi="Times New Roman" w:cs="Times New Roman"/>
        </w:rPr>
        <w:t>(</w:t>
      </w:r>
      <w:r w:rsidR="002919C1" w:rsidRPr="002919C1">
        <w:rPr>
          <w:rFonts w:ascii="Times New Roman" w:hAnsi="Times New Roman" w:cs="Times New Roman"/>
        </w:rPr>
        <w:t xml:space="preserve">see </w:t>
      </w:r>
      <w:r w:rsidR="00FD12E5" w:rsidRPr="005052AB">
        <w:rPr>
          <w:rFonts w:ascii="Times New Roman" w:hAnsi="Times New Roman" w:cs="Times New Roman"/>
          <w:i/>
          <w:iCs/>
        </w:rPr>
        <w:t>Breaking Down Barriers</w:t>
      </w:r>
      <w:r w:rsidR="002919C1" w:rsidRPr="005052AB">
        <w:rPr>
          <w:rFonts w:ascii="Times New Roman" w:hAnsi="Times New Roman" w:cs="Times New Roman"/>
          <w:i/>
          <w:iCs/>
        </w:rPr>
        <w:t>, a Critical Analysis of the Disability Tax Credit and the Registered Disability Savings Plan</w:t>
      </w:r>
      <w:r w:rsidR="003757FD" w:rsidRPr="002919C1">
        <w:rPr>
          <w:rFonts w:ascii="Times New Roman" w:hAnsi="Times New Roman" w:cs="Times New Roman"/>
        </w:rPr>
        <w:t>)</w:t>
      </w:r>
      <w:r w:rsidR="007D5088" w:rsidRPr="002919C1">
        <w:rPr>
          <w:rFonts w:ascii="Times New Roman" w:hAnsi="Times New Roman" w:cs="Times New Roman"/>
        </w:rPr>
        <w:t>.</w:t>
      </w:r>
      <w:r w:rsidR="007D5088" w:rsidRPr="007D5088">
        <w:rPr>
          <w:rFonts w:ascii="Times New Roman" w:hAnsi="Times New Roman" w:cs="Times New Roman"/>
        </w:rPr>
        <w:t xml:space="preserve"> </w:t>
      </w:r>
      <w:r w:rsidR="00BA7F95">
        <w:rPr>
          <w:rFonts w:ascii="Times New Roman" w:hAnsi="Times New Roman" w:cs="Times New Roman"/>
        </w:rPr>
        <w:t>I</w:t>
      </w:r>
      <w:r w:rsidR="00C6385D" w:rsidRPr="007D5088">
        <w:rPr>
          <w:rFonts w:ascii="Times New Roman" w:hAnsi="Times New Roman" w:cs="Times New Roman"/>
        </w:rPr>
        <w:t>t would have an immediate impact on persons with disabilities who fall within the lowest income</w:t>
      </w:r>
      <w:r w:rsidR="008022DA">
        <w:rPr>
          <w:rFonts w:ascii="Times New Roman" w:hAnsi="Times New Roman" w:cs="Times New Roman"/>
        </w:rPr>
        <w:t xml:space="preserve"> level</w:t>
      </w:r>
      <w:r w:rsidR="00C6385D" w:rsidRPr="007D5088">
        <w:rPr>
          <w:rFonts w:ascii="Times New Roman" w:hAnsi="Times New Roman" w:cs="Times New Roman"/>
        </w:rPr>
        <w:t xml:space="preserve">. </w:t>
      </w:r>
      <w:r w:rsidR="00BA7F95">
        <w:rPr>
          <w:rFonts w:ascii="Times New Roman" w:hAnsi="Times New Roman" w:cs="Times New Roman"/>
        </w:rPr>
        <w:t xml:space="preserve">The </w:t>
      </w:r>
      <w:r w:rsidR="00C6385D" w:rsidRPr="007D5088">
        <w:rPr>
          <w:rFonts w:ascii="Times New Roman" w:hAnsi="Times New Roman" w:cs="Times New Roman"/>
        </w:rPr>
        <w:t xml:space="preserve">Disability </w:t>
      </w:r>
      <w:r w:rsidR="008022DA">
        <w:rPr>
          <w:rFonts w:ascii="Times New Roman" w:hAnsi="Times New Roman" w:cs="Times New Roman"/>
        </w:rPr>
        <w:t>T</w:t>
      </w:r>
      <w:r w:rsidR="00C6385D" w:rsidRPr="007D5088">
        <w:rPr>
          <w:rFonts w:ascii="Times New Roman" w:hAnsi="Times New Roman" w:cs="Times New Roman"/>
        </w:rPr>
        <w:t xml:space="preserve">ax </w:t>
      </w:r>
      <w:r w:rsidR="008022DA">
        <w:rPr>
          <w:rFonts w:ascii="Times New Roman" w:hAnsi="Times New Roman" w:cs="Times New Roman"/>
        </w:rPr>
        <w:t>C</w:t>
      </w:r>
      <w:r w:rsidR="00C6385D" w:rsidRPr="007D5088">
        <w:rPr>
          <w:rFonts w:ascii="Times New Roman" w:hAnsi="Times New Roman" w:cs="Times New Roman"/>
        </w:rPr>
        <w:t xml:space="preserve">redit only </w:t>
      </w:r>
      <w:r w:rsidR="008022DA">
        <w:rPr>
          <w:rFonts w:ascii="Times New Roman" w:hAnsi="Times New Roman" w:cs="Times New Roman"/>
        </w:rPr>
        <w:t>applies</w:t>
      </w:r>
      <w:r w:rsidR="008022DA" w:rsidRPr="007D5088">
        <w:rPr>
          <w:rFonts w:ascii="Times New Roman" w:hAnsi="Times New Roman" w:cs="Times New Roman"/>
        </w:rPr>
        <w:t xml:space="preserve"> </w:t>
      </w:r>
      <w:r w:rsidR="00C6385D" w:rsidRPr="007D5088">
        <w:rPr>
          <w:rFonts w:ascii="Times New Roman" w:hAnsi="Times New Roman" w:cs="Times New Roman"/>
        </w:rPr>
        <w:t xml:space="preserve">to people with taxable income. </w:t>
      </w:r>
      <w:r w:rsidR="008022DA">
        <w:rPr>
          <w:rFonts w:ascii="Times New Roman" w:hAnsi="Times New Roman" w:cs="Times New Roman"/>
        </w:rPr>
        <w:t>If it were refundable, it would benefit people</w:t>
      </w:r>
      <w:r w:rsidR="00C6385D" w:rsidRPr="007D5088">
        <w:rPr>
          <w:rFonts w:ascii="Times New Roman" w:hAnsi="Times New Roman" w:cs="Times New Roman"/>
        </w:rPr>
        <w:t xml:space="preserve"> with </w:t>
      </w:r>
      <w:r w:rsidR="008022DA">
        <w:rPr>
          <w:rFonts w:ascii="Times New Roman" w:hAnsi="Times New Roman" w:cs="Times New Roman"/>
        </w:rPr>
        <w:t xml:space="preserve">the </w:t>
      </w:r>
      <w:r w:rsidR="00C6385D" w:rsidRPr="007D5088">
        <w:rPr>
          <w:rFonts w:ascii="Times New Roman" w:hAnsi="Times New Roman" w:cs="Times New Roman"/>
        </w:rPr>
        <w:t xml:space="preserve">lowest income. </w:t>
      </w:r>
      <w:r w:rsidR="008022DA">
        <w:rPr>
          <w:rFonts w:ascii="Times New Roman" w:hAnsi="Times New Roman" w:cs="Times New Roman"/>
        </w:rPr>
        <w:t xml:space="preserve">To provide maximum benefit, it </w:t>
      </w:r>
      <w:r w:rsidR="00662031">
        <w:rPr>
          <w:rFonts w:ascii="Times New Roman" w:hAnsi="Times New Roman" w:cs="Times New Roman"/>
        </w:rPr>
        <w:t>should not be deducted from ODSP.</w:t>
      </w:r>
      <w:r w:rsidR="00C6385D" w:rsidRPr="007D5088">
        <w:rPr>
          <w:rFonts w:ascii="Times New Roman" w:hAnsi="Times New Roman" w:cs="Times New Roman"/>
        </w:rPr>
        <w:t xml:space="preserve">  </w:t>
      </w:r>
    </w:p>
    <w:p w14:paraId="436B3AB1" w14:textId="77777777" w:rsidR="00BA7F95" w:rsidRDefault="00BA7F95" w:rsidP="007D5088">
      <w:pPr>
        <w:rPr>
          <w:rFonts w:ascii="Times New Roman" w:hAnsi="Times New Roman" w:cs="Times New Roman"/>
        </w:rPr>
      </w:pPr>
    </w:p>
    <w:p w14:paraId="45413146" w14:textId="424ECA01" w:rsidR="00C6385D" w:rsidRDefault="0032147E" w:rsidP="007D5088">
      <w:pPr>
        <w:rPr>
          <w:rFonts w:ascii="Times New Roman" w:hAnsi="Times New Roman" w:cs="Times New Roman"/>
        </w:rPr>
      </w:pPr>
      <w:r>
        <w:rPr>
          <w:rFonts w:ascii="Times New Roman" w:hAnsi="Times New Roman" w:cs="Times New Roman"/>
        </w:rPr>
        <w:t>Seniors currently have</w:t>
      </w:r>
      <w:r w:rsidRPr="007D5088">
        <w:rPr>
          <w:rFonts w:ascii="Times New Roman" w:hAnsi="Times New Roman" w:cs="Times New Roman"/>
        </w:rPr>
        <w:t xml:space="preserve"> O</w:t>
      </w:r>
      <w:r>
        <w:rPr>
          <w:rFonts w:ascii="Times New Roman" w:hAnsi="Times New Roman" w:cs="Times New Roman"/>
        </w:rPr>
        <w:t xml:space="preserve">ld </w:t>
      </w:r>
      <w:r w:rsidRPr="007D5088">
        <w:rPr>
          <w:rFonts w:ascii="Times New Roman" w:hAnsi="Times New Roman" w:cs="Times New Roman"/>
        </w:rPr>
        <w:t>A</w:t>
      </w:r>
      <w:r>
        <w:rPr>
          <w:rFonts w:ascii="Times New Roman" w:hAnsi="Times New Roman" w:cs="Times New Roman"/>
        </w:rPr>
        <w:t xml:space="preserve">ge </w:t>
      </w:r>
      <w:r w:rsidRPr="007D5088">
        <w:rPr>
          <w:rFonts w:ascii="Times New Roman" w:hAnsi="Times New Roman" w:cs="Times New Roman"/>
        </w:rPr>
        <w:t>S</w:t>
      </w:r>
      <w:r>
        <w:rPr>
          <w:rFonts w:ascii="Times New Roman" w:hAnsi="Times New Roman" w:cs="Times New Roman"/>
        </w:rPr>
        <w:t xml:space="preserve">ecurity and the </w:t>
      </w:r>
      <w:r w:rsidRPr="007D5088">
        <w:rPr>
          <w:rFonts w:ascii="Times New Roman" w:hAnsi="Times New Roman" w:cs="Times New Roman"/>
        </w:rPr>
        <w:t>G</w:t>
      </w:r>
      <w:r>
        <w:rPr>
          <w:rFonts w:ascii="Times New Roman" w:hAnsi="Times New Roman" w:cs="Times New Roman"/>
        </w:rPr>
        <w:t xml:space="preserve">uaranteed </w:t>
      </w:r>
      <w:r w:rsidRPr="007D5088">
        <w:rPr>
          <w:rFonts w:ascii="Times New Roman" w:hAnsi="Times New Roman" w:cs="Times New Roman"/>
        </w:rPr>
        <w:t>I</w:t>
      </w:r>
      <w:r>
        <w:rPr>
          <w:rFonts w:ascii="Times New Roman" w:hAnsi="Times New Roman" w:cs="Times New Roman"/>
        </w:rPr>
        <w:t xml:space="preserve">ncome </w:t>
      </w:r>
      <w:r w:rsidRPr="007D5088">
        <w:rPr>
          <w:rFonts w:ascii="Times New Roman" w:hAnsi="Times New Roman" w:cs="Times New Roman"/>
        </w:rPr>
        <w:t>S</w:t>
      </w:r>
      <w:r>
        <w:rPr>
          <w:rFonts w:ascii="Times New Roman" w:hAnsi="Times New Roman" w:cs="Times New Roman"/>
        </w:rPr>
        <w:t>u</w:t>
      </w:r>
      <w:r w:rsidR="008022DA">
        <w:rPr>
          <w:rFonts w:ascii="Times New Roman" w:hAnsi="Times New Roman" w:cs="Times New Roman"/>
        </w:rPr>
        <w:t>p</w:t>
      </w:r>
      <w:r>
        <w:rPr>
          <w:rFonts w:ascii="Times New Roman" w:hAnsi="Times New Roman" w:cs="Times New Roman"/>
        </w:rPr>
        <w:t>plement.</w:t>
      </w:r>
      <w:r w:rsidRPr="007D5088">
        <w:rPr>
          <w:rFonts w:ascii="Times New Roman" w:hAnsi="Times New Roman" w:cs="Times New Roman"/>
        </w:rPr>
        <w:t xml:space="preserve"> </w:t>
      </w:r>
      <w:r w:rsidR="007D5088">
        <w:rPr>
          <w:rFonts w:ascii="Times New Roman" w:hAnsi="Times New Roman" w:cs="Times New Roman"/>
        </w:rPr>
        <w:t xml:space="preserve">As a </w:t>
      </w:r>
      <w:r w:rsidR="00C566A4">
        <w:rPr>
          <w:rFonts w:ascii="Times New Roman" w:hAnsi="Times New Roman" w:cs="Times New Roman"/>
        </w:rPr>
        <w:t>long-term</w:t>
      </w:r>
      <w:r w:rsidR="007D5088">
        <w:rPr>
          <w:rFonts w:ascii="Times New Roman" w:hAnsi="Times New Roman" w:cs="Times New Roman"/>
        </w:rPr>
        <w:t xml:space="preserve"> strategy</w:t>
      </w:r>
      <w:r>
        <w:rPr>
          <w:rFonts w:ascii="Times New Roman" w:hAnsi="Times New Roman" w:cs="Times New Roman"/>
        </w:rPr>
        <w:t>,</w:t>
      </w:r>
      <w:r w:rsidR="007D5088">
        <w:rPr>
          <w:rFonts w:ascii="Times New Roman" w:hAnsi="Times New Roman" w:cs="Times New Roman"/>
        </w:rPr>
        <w:t xml:space="preserve"> </w:t>
      </w:r>
      <w:r w:rsidR="00C6385D" w:rsidRPr="007D5088">
        <w:rPr>
          <w:rFonts w:ascii="Times New Roman" w:hAnsi="Times New Roman" w:cs="Times New Roman"/>
        </w:rPr>
        <w:t>Mendelson</w:t>
      </w:r>
      <w:r w:rsidR="007D5088">
        <w:rPr>
          <w:rFonts w:ascii="Times New Roman" w:hAnsi="Times New Roman" w:cs="Times New Roman"/>
        </w:rPr>
        <w:t xml:space="preserve"> </w:t>
      </w:r>
      <w:r w:rsidR="00C6385D" w:rsidRPr="007D5088">
        <w:rPr>
          <w:rFonts w:ascii="Times New Roman" w:hAnsi="Times New Roman" w:cs="Times New Roman"/>
        </w:rPr>
        <w:t>suggest</w:t>
      </w:r>
      <w:r w:rsidR="007D5088">
        <w:rPr>
          <w:rFonts w:ascii="Times New Roman" w:hAnsi="Times New Roman" w:cs="Times New Roman"/>
        </w:rPr>
        <w:t>ed</w:t>
      </w:r>
      <w:r>
        <w:rPr>
          <w:rFonts w:ascii="Times New Roman" w:hAnsi="Times New Roman" w:cs="Times New Roman"/>
        </w:rPr>
        <w:t xml:space="preserve"> a similar</w:t>
      </w:r>
      <w:r w:rsidR="00C6385D" w:rsidRPr="007D5088">
        <w:rPr>
          <w:rFonts w:ascii="Times New Roman" w:hAnsi="Times New Roman" w:cs="Times New Roman"/>
        </w:rPr>
        <w:t xml:space="preserve"> basic income</w:t>
      </w:r>
      <w:r>
        <w:rPr>
          <w:rFonts w:ascii="Times New Roman" w:hAnsi="Times New Roman" w:cs="Times New Roman"/>
        </w:rPr>
        <w:t xml:space="preserve"> for people with disabilities.</w:t>
      </w:r>
      <w:r w:rsidR="007D5088">
        <w:rPr>
          <w:rFonts w:ascii="Times New Roman" w:hAnsi="Times New Roman" w:cs="Times New Roman"/>
        </w:rPr>
        <w:t xml:space="preserve"> </w:t>
      </w:r>
      <w:r w:rsidR="008022DA">
        <w:rPr>
          <w:rFonts w:ascii="Times New Roman" w:hAnsi="Times New Roman" w:cs="Times New Roman"/>
        </w:rPr>
        <w:t>A</w:t>
      </w:r>
      <w:r w:rsidR="00C6385D" w:rsidRPr="007D5088">
        <w:rPr>
          <w:rFonts w:ascii="Times New Roman" w:hAnsi="Times New Roman" w:cs="Times New Roman"/>
        </w:rPr>
        <w:t xml:space="preserve">ny program that </w:t>
      </w:r>
      <w:r w:rsidR="00BA7F95">
        <w:rPr>
          <w:rFonts w:ascii="Times New Roman" w:hAnsi="Times New Roman" w:cs="Times New Roman"/>
        </w:rPr>
        <w:t xml:space="preserve">involves </w:t>
      </w:r>
      <w:r w:rsidR="00C6385D" w:rsidRPr="007D5088">
        <w:rPr>
          <w:rFonts w:ascii="Times New Roman" w:hAnsi="Times New Roman" w:cs="Times New Roman"/>
        </w:rPr>
        <w:t xml:space="preserve">disability will have a “disability test” </w:t>
      </w:r>
      <w:r w:rsidR="007D5088">
        <w:rPr>
          <w:rFonts w:ascii="Times New Roman" w:hAnsi="Times New Roman" w:cs="Times New Roman"/>
        </w:rPr>
        <w:t xml:space="preserve">and </w:t>
      </w:r>
      <w:r w:rsidR="008022DA">
        <w:rPr>
          <w:rFonts w:ascii="Times New Roman" w:hAnsi="Times New Roman" w:cs="Times New Roman"/>
        </w:rPr>
        <w:t>it is important to consider what test would be used;</w:t>
      </w:r>
      <w:r w:rsidR="00C6385D" w:rsidRPr="007D5088">
        <w:rPr>
          <w:rFonts w:ascii="Times New Roman" w:hAnsi="Times New Roman" w:cs="Times New Roman"/>
        </w:rPr>
        <w:t xml:space="preserve"> a test of work or</w:t>
      </w:r>
      <w:r w:rsidR="008022DA">
        <w:rPr>
          <w:rFonts w:ascii="Times New Roman" w:hAnsi="Times New Roman" w:cs="Times New Roman"/>
        </w:rPr>
        <w:t xml:space="preserve"> </w:t>
      </w:r>
      <w:r w:rsidR="000B6B75">
        <w:rPr>
          <w:rFonts w:ascii="Times New Roman" w:hAnsi="Times New Roman" w:cs="Times New Roman"/>
        </w:rPr>
        <w:t xml:space="preserve">a test of </w:t>
      </w:r>
      <w:r w:rsidR="00C6385D" w:rsidRPr="007D5088">
        <w:rPr>
          <w:rFonts w:ascii="Times New Roman" w:hAnsi="Times New Roman" w:cs="Times New Roman"/>
        </w:rPr>
        <w:t>condition</w:t>
      </w:r>
      <w:r w:rsidR="008022DA">
        <w:rPr>
          <w:rFonts w:ascii="Times New Roman" w:hAnsi="Times New Roman" w:cs="Times New Roman"/>
        </w:rPr>
        <w:t>.</w:t>
      </w:r>
      <w:r w:rsidR="00C6385D" w:rsidRPr="007D5088">
        <w:rPr>
          <w:rFonts w:ascii="Times New Roman" w:hAnsi="Times New Roman" w:cs="Times New Roman"/>
        </w:rPr>
        <w:t xml:space="preserve"> </w:t>
      </w:r>
    </w:p>
    <w:p w14:paraId="4753551E" w14:textId="62F52BCD" w:rsidR="007D5088" w:rsidRDefault="007D5088" w:rsidP="007D5088">
      <w:pPr>
        <w:rPr>
          <w:rFonts w:ascii="Times New Roman" w:hAnsi="Times New Roman" w:cs="Times New Roman"/>
        </w:rPr>
      </w:pPr>
    </w:p>
    <w:p w14:paraId="224B8BFA" w14:textId="5E006C49" w:rsidR="007D59FC" w:rsidRDefault="007D5088" w:rsidP="007D5088">
      <w:pPr>
        <w:rPr>
          <w:rFonts w:ascii="Times New Roman" w:hAnsi="Times New Roman" w:cs="Times New Roman"/>
        </w:rPr>
      </w:pPr>
      <w:r w:rsidRPr="00C566A4">
        <w:rPr>
          <w:rFonts w:ascii="Times New Roman" w:hAnsi="Times New Roman" w:cs="Times New Roman"/>
          <w:b/>
          <w:bCs/>
        </w:rPr>
        <w:t xml:space="preserve">Laura </w:t>
      </w:r>
      <w:proofErr w:type="spellStart"/>
      <w:r w:rsidRPr="00C566A4">
        <w:rPr>
          <w:rFonts w:ascii="Times New Roman" w:hAnsi="Times New Roman" w:cs="Times New Roman"/>
          <w:b/>
          <w:bCs/>
        </w:rPr>
        <w:t>Cattari</w:t>
      </w:r>
      <w:proofErr w:type="spellEnd"/>
      <w:r>
        <w:rPr>
          <w:rFonts w:ascii="Times New Roman" w:hAnsi="Times New Roman" w:cs="Times New Roman"/>
        </w:rPr>
        <w:t xml:space="preserve"> </w:t>
      </w:r>
      <w:r w:rsidR="0032147E">
        <w:rPr>
          <w:rFonts w:ascii="Times New Roman" w:hAnsi="Times New Roman" w:cs="Times New Roman"/>
        </w:rPr>
        <w:t>(</w:t>
      </w:r>
      <w:r w:rsidR="00AD2393" w:rsidRPr="0032147E">
        <w:rPr>
          <w:rFonts w:ascii="Times New Roman" w:hAnsi="Times New Roman" w:cs="Times New Roman"/>
          <w:i/>
          <w:iCs/>
        </w:rPr>
        <w:t>Hamilton Roundtable for Poverty Reduction</w:t>
      </w:r>
      <w:r w:rsidR="0032147E">
        <w:rPr>
          <w:rFonts w:ascii="Times New Roman" w:hAnsi="Times New Roman" w:cs="Times New Roman"/>
        </w:rPr>
        <w:t>)</w:t>
      </w:r>
      <w:r w:rsidR="00AD2393">
        <w:rPr>
          <w:rFonts w:ascii="Times New Roman" w:hAnsi="Times New Roman" w:cs="Times New Roman"/>
        </w:rPr>
        <w:t xml:space="preserve"> </w:t>
      </w:r>
      <w:r>
        <w:rPr>
          <w:rFonts w:ascii="Times New Roman" w:hAnsi="Times New Roman" w:cs="Times New Roman"/>
        </w:rPr>
        <w:t xml:space="preserve">gave a </w:t>
      </w:r>
      <w:r w:rsidR="00BA7F95">
        <w:rPr>
          <w:rFonts w:ascii="Times New Roman" w:hAnsi="Times New Roman" w:cs="Times New Roman"/>
        </w:rPr>
        <w:t>first-hand</w:t>
      </w:r>
      <w:r>
        <w:rPr>
          <w:rFonts w:ascii="Times New Roman" w:hAnsi="Times New Roman" w:cs="Times New Roman"/>
        </w:rPr>
        <w:t xml:space="preserve"> account of navigat</w:t>
      </w:r>
      <w:r w:rsidR="00335469">
        <w:rPr>
          <w:rFonts w:ascii="Times New Roman" w:hAnsi="Times New Roman" w:cs="Times New Roman"/>
        </w:rPr>
        <w:t>ing</w:t>
      </w:r>
      <w:r>
        <w:rPr>
          <w:rFonts w:ascii="Times New Roman" w:hAnsi="Times New Roman" w:cs="Times New Roman"/>
        </w:rPr>
        <w:t xml:space="preserve"> the policy systems. Importantly, any change in circumstance or </w:t>
      </w:r>
      <w:r w:rsidR="00335469">
        <w:rPr>
          <w:rFonts w:ascii="Times New Roman" w:hAnsi="Times New Roman" w:cs="Times New Roman"/>
        </w:rPr>
        <w:t xml:space="preserve">administrative </w:t>
      </w:r>
      <w:r>
        <w:rPr>
          <w:rFonts w:ascii="Times New Roman" w:hAnsi="Times New Roman" w:cs="Times New Roman"/>
        </w:rPr>
        <w:t xml:space="preserve">error usually has a negative impact on the person accessing services. </w:t>
      </w:r>
      <w:r w:rsidR="00335469">
        <w:rPr>
          <w:rFonts w:ascii="Times New Roman" w:hAnsi="Times New Roman" w:cs="Times New Roman"/>
        </w:rPr>
        <w:t>T</w:t>
      </w:r>
      <w:r>
        <w:rPr>
          <w:rFonts w:ascii="Times New Roman" w:hAnsi="Times New Roman" w:cs="Times New Roman"/>
        </w:rPr>
        <w:t xml:space="preserve">he system is very dehumanizing. </w:t>
      </w:r>
      <w:r w:rsidR="007D59FC">
        <w:rPr>
          <w:rFonts w:ascii="Times New Roman" w:hAnsi="Times New Roman" w:cs="Times New Roman"/>
        </w:rPr>
        <w:t xml:space="preserve">She </w:t>
      </w:r>
      <w:r w:rsidR="00662031">
        <w:rPr>
          <w:rFonts w:ascii="Times New Roman" w:hAnsi="Times New Roman" w:cs="Times New Roman"/>
        </w:rPr>
        <w:t xml:space="preserve">suggested that </w:t>
      </w:r>
      <w:r w:rsidR="007D59FC">
        <w:rPr>
          <w:rFonts w:ascii="Times New Roman" w:hAnsi="Times New Roman" w:cs="Times New Roman"/>
        </w:rPr>
        <w:t xml:space="preserve">many people on ODSP are single because </w:t>
      </w:r>
      <w:r w:rsidR="00335469">
        <w:rPr>
          <w:rFonts w:ascii="Times New Roman" w:hAnsi="Times New Roman" w:cs="Times New Roman"/>
        </w:rPr>
        <w:t>after</w:t>
      </w:r>
      <w:r w:rsidR="007D59FC">
        <w:rPr>
          <w:rFonts w:ascii="Times New Roman" w:hAnsi="Times New Roman" w:cs="Times New Roman"/>
        </w:rPr>
        <w:t xml:space="preserve"> three months</w:t>
      </w:r>
      <w:r w:rsidR="00335469">
        <w:rPr>
          <w:rFonts w:ascii="Times New Roman" w:hAnsi="Times New Roman" w:cs="Times New Roman"/>
        </w:rPr>
        <w:t xml:space="preserve"> of living with someone</w:t>
      </w:r>
      <w:r w:rsidR="007D59FC">
        <w:rPr>
          <w:rFonts w:ascii="Times New Roman" w:hAnsi="Times New Roman" w:cs="Times New Roman"/>
        </w:rPr>
        <w:t xml:space="preserve"> it is assumed that you can financially </w:t>
      </w:r>
      <w:r w:rsidR="007D59FC">
        <w:rPr>
          <w:rFonts w:ascii="Times New Roman" w:hAnsi="Times New Roman" w:cs="Times New Roman"/>
        </w:rPr>
        <w:lastRenderedPageBreak/>
        <w:t xml:space="preserve">depend on that person. </w:t>
      </w:r>
      <w:proofErr w:type="spellStart"/>
      <w:r w:rsidR="00662031">
        <w:rPr>
          <w:rFonts w:ascii="Times New Roman" w:hAnsi="Times New Roman" w:cs="Times New Roman"/>
        </w:rPr>
        <w:t>Cattari</w:t>
      </w:r>
      <w:proofErr w:type="spellEnd"/>
      <w:r w:rsidR="00662031">
        <w:rPr>
          <w:rFonts w:ascii="Times New Roman" w:hAnsi="Times New Roman" w:cs="Times New Roman"/>
        </w:rPr>
        <w:t xml:space="preserve"> </w:t>
      </w:r>
      <w:r w:rsidR="007D59FC">
        <w:rPr>
          <w:rFonts w:ascii="Times New Roman" w:hAnsi="Times New Roman" w:cs="Times New Roman"/>
        </w:rPr>
        <w:t>argued that the ODSP definition of disability is the best one in Canada.</w:t>
      </w:r>
      <w:r w:rsidR="00335469">
        <w:rPr>
          <w:rFonts w:ascii="Times New Roman" w:hAnsi="Times New Roman" w:cs="Times New Roman"/>
        </w:rPr>
        <w:t xml:space="preserve"> </w:t>
      </w:r>
      <w:r w:rsidR="007D59FC">
        <w:rPr>
          <w:rFonts w:ascii="Times New Roman" w:hAnsi="Times New Roman" w:cs="Times New Roman"/>
        </w:rPr>
        <w:t xml:space="preserve">It is not just condition based, but also interaction based. Social interaction, </w:t>
      </w:r>
      <w:r w:rsidR="00BA7F95">
        <w:rPr>
          <w:rFonts w:ascii="Times New Roman" w:hAnsi="Times New Roman" w:cs="Times New Roman"/>
        </w:rPr>
        <w:t>self-care</w:t>
      </w:r>
      <w:r w:rsidR="007D59FC">
        <w:rPr>
          <w:rFonts w:ascii="Times New Roman" w:hAnsi="Times New Roman" w:cs="Times New Roman"/>
        </w:rPr>
        <w:t>, and employment are all considered</w:t>
      </w:r>
      <w:r w:rsidR="00A534C8">
        <w:rPr>
          <w:rFonts w:ascii="Times New Roman" w:hAnsi="Times New Roman" w:cs="Times New Roman"/>
        </w:rPr>
        <w:t xml:space="preserve"> in determining disability</w:t>
      </w:r>
      <w:r w:rsidR="007D59FC">
        <w:rPr>
          <w:rFonts w:ascii="Times New Roman" w:hAnsi="Times New Roman" w:cs="Times New Roman"/>
        </w:rPr>
        <w:t xml:space="preserve">. She said the </w:t>
      </w:r>
      <w:r w:rsidR="00335469">
        <w:rPr>
          <w:rFonts w:ascii="Times New Roman" w:hAnsi="Times New Roman" w:cs="Times New Roman"/>
        </w:rPr>
        <w:t xml:space="preserve">Disability Tax Credit </w:t>
      </w:r>
      <w:r w:rsidR="007D59FC">
        <w:rPr>
          <w:rFonts w:ascii="Times New Roman" w:hAnsi="Times New Roman" w:cs="Times New Roman"/>
        </w:rPr>
        <w:t xml:space="preserve">works for her but </w:t>
      </w:r>
      <w:r w:rsidR="00335469">
        <w:rPr>
          <w:rFonts w:ascii="Times New Roman" w:hAnsi="Times New Roman" w:cs="Times New Roman"/>
        </w:rPr>
        <w:t>may not</w:t>
      </w:r>
      <w:r w:rsidR="007D59FC">
        <w:rPr>
          <w:rFonts w:ascii="Times New Roman" w:hAnsi="Times New Roman" w:cs="Times New Roman"/>
        </w:rPr>
        <w:t xml:space="preserve"> work for everyone. She was part of the Basic Income Pilot program in Hamilton which the disability amount was $6000 and with ramp offs from federal programs, you may meet the poverty line. </w:t>
      </w:r>
    </w:p>
    <w:p w14:paraId="56FB1497" w14:textId="77777777" w:rsidR="007D59FC" w:rsidRDefault="007D59FC" w:rsidP="007D5088">
      <w:pPr>
        <w:rPr>
          <w:rFonts w:ascii="Times New Roman" w:hAnsi="Times New Roman" w:cs="Times New Roman"/>
        </w:rPr>
      </w:pPr>
    </w:p>
    <w:p w14:paraId="7C49BAFE" w14:textId="6ECCF394" w:rsidR="0089485D" w:rsidRPr="0089485D" w:rsidRDefault="007D59FC" w:rsidP="0089485D">
      <w:pPr>
        <w:rPr>
          <w:rFonts w:ascii="Times New Roman" w:hAnsi="Times New Roman" w:cs="Times New Roman"/>
        </w:rPr>
      </w:pPr>
      <w:proofErr w:type="spellStart"/>
      <w:r>
        <w:rPr>
          <w:rFonts w:ascii="Times New Roman" w:hAnsi="Times New Roman" w:cs="Times New Roman"/>
        </w:rPr>
        <w:t>Cattari</w:t>
      </w:r>
      <w:proofErr w:type="spellEnd"/>
      <w:r>
        <w:rPr>
          <w:rFonts w:ascii="Times New Roman" w:hAnsi="Times New Roman" w:cs="Times New Roman"/>
        </w:rPr>
        <w:t xml:space="preserve"> offered an additional theory about why there is an increased</w:t>
      </w:r>
      <w:r w:rsidR="00335469">
        <w:rPr>
          <w:rFonts w:ascii="Times New Roman" w:hAnsi="Times New Roman" w:cs="Times New Roman"/>
        </w:rPr>
        <w:t xml:space="preserve"> ODSP</w:t>
      </w:r>
      <w:r>
        <w:rPr>
          <w:rFonts w:ascii="Times New Roman" w:hAnsi="Times New Roman" w:cs="Times New Roman"/>
        </w:rPr>
        <w:t xml:space="preserve"> caseload. Many employers do not offer benefits such as Long </w:t>
      </w:r>
      <w:r w:rsidR="00335469">
        <w:rPr>
          <w:rFonts w:ascii="Times New Roman" w:hAnsi="Times New Roman" w:cs="Times New Roman"/>
        </w:rPr>
        <w:t xml:space="preserve">Term </w:t>
      </w:r>
      <w:r>
        <w:rPr>
          <w:rFonts w:ascii="Times New Roman" w:hAnsi="Times New Roman" w:cs="Times New Roman"/>
        </w:rPr>
        <w:t xml:space="preserve">or </w:t>
      </w:r>
      <w:proofErr w:type="gramStart"/>
      <w:r>
        <w:rPr>
          <w:rFonts w:ascii="Times New Roman" w:hAnsi="Times New Roman" w:cs="Times New Roman"/>
        </w:rPr>
        <w:t>Short Term</w:t>
      </w:r>
      <w:proofErr w:type="gramEnd"/>
      <w:r>
        <w:rPr>
          <w:rFonts w:ascii="Times New Roman" w:hAnsi="Times New Roman" w:cs="Times New Roman"/>
        </w:rPr>
        <w:t xml:space="preserve"> Disability so if someone </w:t>
      </w:r>
      <w:r w:rsidR="00BA7F95">
        <w:rPr>
          <w:rFonts w:ascii="Times New Roman" w:hAnsi="Times New Roman" w:cs="Times New Roman"/>
        </w:rPr>
        <w:t>can’t</w:t>
      </w:r>
      <w:r>
        <w:rPr>
          <w:rFonts w:ascii="Times New Roman" w:hAnsi="Times New Roman" w:cs="Times New Roman"/>
        </w:rPr>
        <w:t xml:space="preserve"> work t</w:t>
      </w:r>
      <w:r w:rsidR="00F32DFD">
        <w:rPr>
          <w:rFonts w:ascii="Times New Roman" w:hAnsi="Times New Roman" w:cs="Times New Roman"/>
        </w:rPr>
        <w:t xml:space="preserve">hey have nowhere else to turn but OW and </w:t>
      </w:r>
      <w:r>
        <w:rPr>
          <w:rFonts w:ascii="Times New Roman" w:hAnsi="Times New Roman" w:cs="Times New Roman"/>
        </w:rPr>
        <w:t xml:space="preserve">ODSP. </w:t>
      </w:r>
      <w:r w:rsidR="0089485D">
        <w:rPr>
          <w:rFonts w:ascii="Times New Roman" w:hAnsi="Times New Roman" w:cs="Times New Roman"/>
        </w:rPr>
        <w:t xml:space="preserve"> </w:t>
      </w:r>
    </w:p>
    <w:p w14:paraId="33979A76" w14:textId="77777777" w:rsidR="0089485D" w:rsidRPr="0089485D" w:rsidRDefault="0089485D" w:rsidP="0089485D">
      <w:pPr>
        <w:rPr>
          <w:rFonts w:ascii="Times New Roman" w:hAnsi="Times New Roman" w:cs="Times New Roman"/>
        </w:rPr>
      </w:pPr>
    </w:p>
    <w:p w14:paraId="729E4863" w14:textId="58651526" w:rsidR="007D5088" w:rsidRPr="007D5088" w:rsidRDefault="007D59FC" w:rsidP="0089485D">
      <w:pPr>
        <w:rPr>
          <w:rFonts w:ascii="Times New Roman" w:hAnsi="Times New Roman" w:cs="Times New Roman"/>
        </w:rPr>
      </w:pPr>
      <w:r>
        <w:rPr>
          <w:rFonts w:ascii="Times New Roman" w:hAnsi="Times New Roman" w:cs="Times New Roman"/>
        </w:rPr>
        <w:t xml:space="preserve">She </w:t>
      </w:r>
      <w:r w:rsidR="00335469">
        <w:rPr>
          <w:rFonts w:ascii="Times New Roman" w:hAnsi="Times New Roman" w:cs="Times New Roman"/>
        </w:rPr>
        <w:t xml:space="preserve">concluded with a </w:t>
      </w:r>
      <w:r>
        <w:rPr>
          <w:rFonts w:ascii="Times New Roman" w:hAnsi="Times New Roman" w:cs="Times New Roman"/>
        </w:rPr>
        <w:t>suggest</w:t>
      </w:r>
      <w:r w:rsidR="00335469">
        <w:rPr>
          <w:rFonts w:ascii="Times New Roman" w:hAnsi="Times New Roman" w:cs="Times New Roman"/>
        </w:rPr>
        <w:t>ion</w:t>
      </w:r>
      <w:r>
        <w:rPr>
          <w:rFonts w:ascii="Times New Roman" w:hAnsi="Times New Roman" w:cs="Times New Roman"/>
        </w:rPr>
        <w:t xml:space="preserve"> that a Basic Income system needs to account for changes</w:t>
      </w:r>
      <w:r w:rsidR="00335469">
        <w:rPr>
          <w:rFonts w:ascii="Times New Roman" w:hAnsi="Times New Roman" w:cs="Times New Roman"/>
        </w:rPr>
        <w:t xml:space="preserve"> in individual circumstances; </w:t>
      </w:r>
      <w:r w:rsidR="0089485D">
        <w:rPr>
          <w:rFonts w:ascii="Times New Roman" w:hAnsi="Times New Roman" w:cs="Times New Roman"/>
        </w:rPr>
        <w:t>there is currently a</w:t>
      </w:r>
      <w:r w:rsidR="0089485D" w:rsidRPr="0089485D">
        <w:rPr>
          <w:rFonts w:ascii="Times New Roman" w:hAnsi="Times New Roman" w:cs="Times New Roman"/>
        </w:rPr>
        <w:t xml:space="preserve"> lack of protection for precariously employed persons if they become sick.</w:t>
      </w:r>
      <w:r w:rsidR="0089485D">
        <w:rPr>
          <w:rFonts w:ascii="Times New Roman" w:hAnsi="Times New Roman" w:cs="Times New Roman"/>
        </w:rPr>
        <w:t xml:space="preserve"> Furthermore, </w:t>
      </w:r>
      <w:r w:rsidR="0089485D" w:rsidRPr="0089485D">
        <w:rPr>
          <w:rFonts w:ascii="Times New Roman" w:hAnsi="Times New Roman" w:cs="Times New Roman"/>
        </w:rPr>
        <w:t xml:space="preserve">ODSP does not take into account replacement </w:t>
      </w:r>
      <w:r w:rsidR="0089485D">
        <w:rPr>
          <w:rFonts w:ascii="Times New Roman" w:hAnsi="Times New Roman" w:cs="Times New Roman"/>
        </w:rPr>
        <w:t xml:space="preserve">or </w:t>
      </w:r>
      <w:proofErr w:type="spellStart"/>
      <w:r w:rsidR="0089485D">
        <w:rPr>
          <w:rFonts w:ascii="Times New Roman" w:hAnsi="Times New Roman" w:cs="Times New Roman"/>
        </w:rPr>
        <w:t>maintainance</w:t>
      </w:r>
      <w:proofErr w:type="spellEnd"/>
      <w:r w:rsidR="0089485D">
        <w:rPr>
          <w:rFonts w:ascii="Times New Roman" w:hAnsi="Times New Roman" w:cs="Times New Roman"/>
        </w:rPr>
        <w:t xml:space="preserve"> </w:t>
      </w:r>
      <w:r w:rsidR="0089485D" w:rsidRPr="0089485D">
        <w:rPr>
          <w:rFonts w:ascii="Times New Roman" w:hAnsi="Times New Roman" w:cs="Times New Roman"/>
        </w:rPr>
        <w:t>cost</w:t>
      </w:r>
      <w:r w:rsidR="0089485D">
        <w:rPr>
          <w:rFonts w:ascii="Times New Roman" w:hAnsi="Times New Roman" w:cs="Times New Roman"/>
        </w:rPr>
        <w:t xml:space="preserve">s at home or </w:t>
      </w:r>
      <w:r w:rsidR="0089485D" w:rsidRPr="0089485D">
        <w:rPr>
          <w:rFonts w:ascii="Times New Roman" w:hAnsi="Times New Roman" w:cs="Times New Roman"/>
        </w:rPr>
        <w:t>the possibility of a social life</w:t>
      </w:r>
      <w:r w:rsidR="0089485D">
        <w:rPr>
          <w:rFonts w:ascii="Times New Roman" w:hAnsi="Times New Roman" w:cs="Times New Roman"/>
        </w:rPr>
        <w:t>.</w:t>
      </w:r>
      <w:r w:rsidR="00335469">
        <w:rPr>
          <w:rFonts w:ascii="Times New Roman" w:hAnsi="Times New Roman" w:cs="Times New Roman"/>
        </w:rPr>
        <w:t xml:space="preserve"> </w:t>
      </w:r>
    </w:p>
    <w:p w14:paraId="710C1AD3" w14:textId="77777777" w:rsidR="00186410" w:rsidRPr="00615F06" w:rsidRDefault="00186410" w:rsidP="00186410">
      <w:pPr>
        <w:rPr>
          <w:rFonts w:ascii="Times New Roman" w:hAnsi="Times New Roman" w:cs="Times New Roman"/>
        </w:rPr>
      </w:pPr>
    </w:p>
    <w:p w14:paraId="705A5C8E" w14:textId="215607D4" w:rsidR="007D5088" w:rsidRPr="00C566A4" w:rsidRDefault="007D5088" w:rsidP="00186410">
      <w:pPr>
        <w:rPr>
          <w:rFonts w:ascii="Times New Roman" w:hAnsi="Times New Roman" w:cs="Times New Roman"/>
          <w:b/>
          <w:bCs/>
        </w:rPr>
      </w:pPr>
      <w:r w:rsidRPr="00C566A4">
        <w:rPr>
          <w:rFonts w:ascii="Times New Roman" w:hAnsi="Times New Roman" w:cs="Times New Roman"/>
          <w:b/>
          <w:bCs/>
        </w:rPr>
        <w:t>The Questions and Answer Session brought forward the following points</w:t>
      </w:r>
      <w:r w:rsidR="00E529F7">
        <w:rPr>
          <w:rFonts w:ascii="Times New Roman" w:hAnsi="Times New Roman" w:cs="Times New Roman"/>
          <w:b/>
          <w:bCs/>
        </w:rPr>
        <w:t>:</w:t>
      </w:r>
    </w:p>
    <w:p w14:paraId="4190EE9D" w14:textId="701EC809" w:rsidR="007D5088" w:rsidRDefault="007D5088" w:rsidP="00186410">
      <w:pPr>
        <w:rPr>
          <w:rFonts w:ascii="Times New Roman" w:hAnsi="Times New Roman" w:cs="Times New Roman"/>
        </w:rPr>
      </w:pPr>
    </w:p>
    <w:p w14:paraId="3878FD3A" w14:textId="0C65BE9A" w:rsidR="0089485D" w:rsidRPr="00A11F5E" w:rsidRDefault="007D5088" w:rsidP="00A11F5E">
      <w:pPr>
        <w:pStyle w:val="ListParagraph"/>
        <w:numPr>
          <w:ilvl w:val="0"/>
          <w:numId w:val="8"/>
        </w:numPr>
        <w:rPr>
          <w:rFonts w:ascii="Times New Roman" w:hAnsi="Times New Roman" w:cs="Times New Roman"/>
        </w:rPr>
      </w:pPr>
      <w:r w:rsidRPr="0089485D">
        <w:rPr>
          <w:rFonts w:ascii="Times New Roman" w:hAnsi="Times New Roman" w:cs="Times New Roman"/>
        </w:rPr>
        <w:t>When spouses are working</w:t>
      </w:r>
      <w:r w:rsidR="00E7296E">
        <w:rPr>
          <w:rFonts w:ascii="Times New Roman" w:hAnsi="Times New Roman" w:cs="Times New Roman"/>
        </w:rPr>
        <w:t>,</w:t>
      </w:r>
      <w:r w:rsidRPr="0089485D">
        <w:rPr>
          <w:rFonts w:ascii="Times New Roman" w:hAnsi="Times New Roman" w:cs="Times New Roman"/>
        </w:rPr>
        <w:t xml:space="preserve"> it is hard for people to qualify for ODSP. </w:t>
      </w:r>
      <w:proofErr w:type="spellStart"/>
      <w:r w:rsidR="0089485D" w:rsidRPr="00054148">
        <w:rPr>
          <w:rFonts w:ascii="Times New Roman" w:hAnsi="Times New Roman" w:cs="Times New Roman"/>
        </w:rPr>
        <w:t>Receipients</w:t>
      </w:r>
      <w:proofErr w:type="spellEnd"/>
      <w:r w:rsidR="0089485D">
        <w:rPr>
          <w:rFonts w:ascii="Times New Roman" w:hAnsi="Times New Roman" w:cs="Times New Roman"/>
        </w:rPr>
        <w:t>,</w:t>
      </w:r>
      <w:r w:rsidR="0089485D" w:rsidRPr="00054148">
        <w:rPr>
          <w:rFonts w:ascii="Times New Roman" w:hAnsi="Times New Roman" w:cs="Times New Roman"/>
        </w:rPr>
        <w:t xml:space="preserve"> as a consequence of ODSP</w:t>
      </w:r>
      <w:r w:rsidR="0089485D">
        <w:rPr>
          <w:rFonts w:ascii="Times New Roman" w:hAnsi="Times New Roman" w:cs="Times New Roman"/>
        </w:rPr>
        <w:t>,</w:t>
      </w:r>
      <w:r w:rsidR="0089485D" w:rsidRPr="00054148">
        <w:rPr>
          <w:rFonts w:ascii="Times New Roman" w:hAnsi="Times New Roman" w:cs="Times New Roman"/>
        </w:rPr>
        <w:t xml:space="preserve"> actually choose or are forced to stay single to avoid total dependency on a partner.</w:t>
      </w:r>
      <w:r w:rsidR="0089485D">
        <w:rPr>
          <w:rFonts w:ascii="Times New Roman" w:hAnsi="Times New Roman" w:cs="Times New Roman"/>
        </w:rPr>
        <w:t xml:space="preserve"> </w:t>
      </w:r>
      <w:r w:rsidRPr="0089485D">
        <w:rPr>
          <w:rFonts w:ascii="Times New Roman" w:hAnsi="Times New Roman" w:cs="Times New Roman"/>
        </w:rPr>
        <w:t xml:space="preserve"> 78% of cases are single persons so you may not have a lot of secondary earner effects.</w:t>
      </w:r>
      <w:r w:rsidR="0089485D" w:rsidRPr="0089485D">
        <w:rPr>
          <w:rFonts w:ascii="Times New Roman" w:hAnsi="Times New Roman" w:cs="Times New Roman"/>
        </w:rPr>
        <w:t xml:space="preserve"> </w:t>
      </w:r>
    </w:p>
    <w:p w14:paraId="1EDF37EC" w14:textId="11994000" w:rsidR="007D5088" w:rsidRPr="00A11F5E" w:rsidRDefault="0089485D" w:rsidP="00A11F5E">
      <w:pPr>
        <w:pStyle w:val="ListParagraph"/>
        <w:numPr>
          <w:ilvl w:val="0"/>
          <w:numId w:val="8"/>
        </w:numPr>
        <w:rPr>
          <w:rFonts w:ascii="Times New Roman" w:hAnsi="Times New Roman" w:cs="Times New Roman"/>
        </w:rPr>
      </w:pPr>
      <w:r w:rsidRPr="0089485D">
        <w:rPr>
          <w:rFonts w:ascii="Times New Roman" w:hAnsi="Times New Roman" w:cs="Times New Roman"/>
        </w:rPr>
        <w:t xml:space="preserve">Government encourages saving for retirement but </w:t>
      </w:r>
      <w:r w:rsidR="00A11F5E">
        <w:rPr>
          <w:rFonts w:ascii="Times New Roman" w:hAnsi="Times New Roman" w:cs="Times New Roman"/>
        </w:rPr>
        <w:t>penalizes</w:t>
      </w:r>
      <w:r w:rsidRPr="0089485D">
        <w:rPr>
          <w:rFonts w:ascii="Times New Roman" w:hAnsi="Times New Roman" w:cs="Times New Roman"/>
        </w:rPr>
        <w:t xml:space="preserve"> saving on ODSP. In other </w:t>
      </w:r>
      <w:proofErr w:type="spellStart"/>
      <w:r w:rsidRPr="0089485D">
        <w:rPr>
          <w:rFonts w:ascii="Times New Roman" w:hAnsi="Times New Roman" w:cs="Times New Roman"/>
        </w:rPr>
        <w:t>juristictions</w:t>
      </w:r>
      <w:proofErr w:type="spellEnd"/>
      <w:r w:rsidR="00A11F5E">
        <w:rPr>
          <w:rFonts w:ascii="Times New Roman" w:hAnsi="Times New Roman" w:cs="Times New Roman"/>
        </w:rPr>
        <w:t>,</w:t>
      </w:r>
      <w:r w:rsidRPr="0089485D">
        <w:rPr>
          <w:rFonts w:ascii="Times New Roman" w:hAnsi="Times New Roman" w:cs="Times New Roman"/>
        </w:rPr>
        <w:t xml:space="preserve"> increases in permissible assets has not </w:t>
      </w:r>
      <w:r w:rsidR="00DD0B73">
        <w:rPr>
          <w:rFonts w:ascii="Times New Roman" w:hAnsi="Times New Roman" w:cs="Times New Roman"/>
        </w:rPr>
        <w:t>a</w:t>
      </w:r>
      <w:r w:rsidRPr="0089485D">
        <w:rPr>
          <w:rFonts w:ascii="Times New Roman" w:hAnsi="Times New Roman" w:cs="Times New Roman"/>
        </w:rPr>
        <w:t>ffecte</w:t>
      </w:r>
      <w:r w:rsidR="00A11F5E">
        <w:rPr>
          <w:rFonts w:ascii="Times New Roman" w:hAnsi="Times New Roman" w:cs="Times New Roman"/>
        </w:rPr>
        <w:t>d</w:t>
      </w:r>
      <w:r w:rsidRPr="0089485D">
        <w:rPr>
          <w:rFonts w:ascii="Times New Roman" w:hAnsi="Times New Roman" w:cs="Times New Roman"/>
        </w:rPr>
        <w:t xml:space="preserve"> case loads</w:t>
      </w:r>
      <w:r w:rsidR="00A11F5E">
        <w:rPr>
          <w:rFonts w:ascii="Times New Roman" w:hAnsi="Times New Roman" w:cs="Times New Roman"/>
        </w:rPr>
        <w:t xml:space="preserve"> </w:t>
      </w:r>
    </w:p>
    <w:p w14:paraId="7D163ADF" w14:textId="5FD343F1" w:rsidR="00D05AE2" w:rsidRPr="001A3BB4" w:rsidRDefault="00EB4C67" w:rsidP="001A3BB4">
      <w:pPr>
        <w:pStyle w:val="ListParagraph"/>
        <w:numPr>
          <w:ilvl w:val="0"/>
          <w:numId w:val="8"/>
        </w:numPr>
        <w:rPr>
          <w:rFonts w:ascii="Times New Roman" w:hAnsi="Times New Roman" w:cs="Times New Roman"/>
        </w:rPr>
      </w:pPr>
      <w:r>
        <w:rPr>
          <w:rFonts w:ascii="Times New Roman" w:hAnsi="Times New Roman" w:cs="Times New Roman"/>
        </w:rPr>
        <w:t>A</w:t>
      </w:r>
      <w:r w:rsidR="007D5088" w:rsidRPr="001A3BB4">
        <w:rPr>
          <w:rFonts w:ascii="Times New Roman" w:hAnsi="Times New Roman" w:cs="Times New Roman"/>
        </w:rPr>
        <w:t>dvocate for an increase in</w:t>
      </w:r>
      <w:r>
        <w:rPr>
          <w:rFonts w:ascii="Times New Roman" w:hAnsi="Times New Roman" w:cs="Times New Roman"/>
        </w:rPr>
        <w:t xml:space="preserve"> basic</w:t>
      </w:r>
      <w:r w:rsidR="007D5088" w:rsidRPr="001A3BB4">
        <w:rPr>
          <w:rFonts w:ascii="Times New Roman" w:hAnsi="Times New Roman" w:cs="Times New Roman"/>
        </w:rPr>
        <w:t xml:space="preserve"> income.</w:t>
      </w:r>
      <w:r w:rsidR="00D05AE2" w:rsidRPr="001A3BB4">
        <w:rPr>
          <w:rFonts w:ascii="Times New Roman" w:hAnsi="Times New Roman" w:cs="Times New Roman"/>
        </w:rPr>
        <w:t xml:space="preserve"> Advocacy should </w:t>
      </w:r>
      <w:r>
        <w:rPr>
          <w:rFonts w:ascii="Times New Roman" w:hAnsi="Times New Roman" w:cs="Times New Roman"/>
        </w:rPr>
        <w:t>focus</w:t>
      </w:r>
      <w:r w:rsidRPr="001A3BB4">
        <w:rPr>
          <w:rFonts w:ascii="Times New Roman" w:hAnsi="Times New Roman" w:cs="Times New Roman"/>
        </w:rPr>
        <w:t xml:space="preserve"> </w:t>
      </w:r>
      <w:r w:rsidR="00D05AE2" w:rsidRPr="001A3BB4">
        <w:rPr>
          <w:rFonts w:ascii="Times New Roman" w:hAnsi="Times New Roman" w:cs="Times New Roman"/>
        </w:rPr>
        <w:t xml:space="preserve">on increasing </w:t>
      </w:r>
      <w:r>
        <w:rPr>
          <w:rFonts w:ascii="Times New Roman" w:hAnsi="Times New Roman" w:cs="Times New Roman"/>
        </w:rPr>
        <w:t xml:space="preserve">basic </w:t>
      </w:r>
      <w:r w:rsidR="00D05AE2" w:rsidRPr="001A3BB4">
        <w:rPr>
          <w:rFonts w:ascii="Times New Roman" w:hAnsi="Times New Roman" w:cs="Times New Roman"/>
        </w:rPr>
        <w:t>income</w:t>
      </w:r>
      <w:r>
        <w:rPr>
          <w:rFonts w:ascii="Times New Roman" w:hAnsi="Times New Roman" w:cs="Times New Roman"/>
        </w:rPr>
        <w:t xml:space="preserve"> levels</w:t>
      </w:r>
      <w:r w:rsidR="00D05AE2" w:rsidRPr="001A3BB4">
        <w:rPr>
          <w:rFonts w:ascii="Times New Roman" w:hAnsi="Times New Roman" w:cs="Times New Roman"/>
        </w:rPr>
        <w:t xml:space="preserve"> for low income people</w:t>
      </w:r>
      <w:r>
        <w:rPr>
          <w:rFonts w:ascii="Times New Roman" w:hAnsi="Times New Roman" w:cs="Times New Roman"/>
        </w:rPr>
        <w:t xml:space="preserve"> instead of relying solely on ODSP</w:t>
      </w:r>
      <w:r w:rsidR="00D05AE2" w:rsidRPr="001A3BB4">
        <w:rPr>
          <w:rFonts w:ascii="Times New Roman" w:hAnsi="Times New Roman" w:cs="Times New Roman"/>
        </w:rPr>
        <w:t xml:space="preserve">. </w:t>
      </w:r>
    </w:p>
    <w:p w14:paraId="6AE3D08F" w14:textId="58DD7C17" w:rsidR="007D5088" w:rsidRDefault="007D5088" w:rsidP="007D5088">
      <w:pPr>
        <w:rPr>
          <w:rFonts w:ascii="Times New Roman" w:hAnsi="Times New Roman" w:cs="Times New Roman"/>
        </w:rPr>
      </w:pPr>
    </w:p>
    <w:p w14:paraId="090F5F7A" w14:textId="77777777" w:rsidR="00C6385D" w:rsidRPr="00D70F5D" w:rsidRDefault="00C6385D" w:rsidP="00186410">
      <w:pPr>
        <w:rPr>
          <w:rFonts w:ascii="Times New Roman" w:hAnsi="Times New Roman" w:cs="Times New Roman"/>
        </w:rPr>
      </w:pPr>
    </w:p>
    <w:p w14:paraId="4F93AD4C" w14:textId="4DEE5C5F" w:rsidR="00CD13F2" w:rsidRPr="00D05AE2" w:rsidRDefault="00D05AE2" w:rsidP="00186410">
      <w:pPr>
        <w:rPr>
          <w:rFonts w:ascii="Times New Roman" w:hAnsi="Times New Roman" w:cs="Times New Roman"/>
          <w:b/>
          <w:bCs/>
        </w:rPr>
      </w:pPr>
      <w:r>
        <w:rPr>
          <w:rFonts w:ascii="Times New Roman" w:hAnsi="Times New Roman" w:cs="Times New Roman"/>
          <w:b/>
          <w:bCs/>
        </w:rPr>
        <w:t xml:space="preserve">Panel 2 </w:t>
      </w:r>
      <w:r w:rsidRPr="00D05AE2">
        <w:rPr>
          <w:rFonts w:ascii="Times New Roman" w:hAnsi="Times New Roman" w:cs="Times New Roman"/>
          <w:b/>
          <w:bCs/>
        </w:rPr>
        <w:t>Disability Confident Employers</w:t>
      </w:r>
    </w:p>
    <w:p w14:paraId="25EA4302" w14:textId="087C3167" w:rsidR="00D05AE2" w:rsidRPr="00D05AE2" w:rsidRDefault="00A534C8" w:rsidP="00D05AE2">
      <w:pPr>
        <w:rPr>
          <w:rFonts w:ascii="Times New Roman" w:hAnsi="Times New Roman" w:cs="Times New Roman"/>
          <w:b/>
          <w:bCs/>
          <w:iCs/>
        </w:rPr>
      </w:pPr>
      <w:r>
        <w:rPr>
          <w:rFonts w:ascii="Times New Roman" w:hAnsi="Times New Roman" w:cs="Times New Roman"/>
        </w:rPr>
        <w:t xml:space="preserve">In the afternoon, the focus was </w:t>
      </w:r>
      <w:r w:rsidR="00D05AE2" w:rsidRPr="00EC4AEA">
        <w:rPr>
          <w:rFonts w:ascii="Times New Roman" w:hAnsi="Times New Roman" w:cs="Times New Roman"/>
        </w:rPr>
        <w:t>on creating disability confident employers.</w:t>
      </w:r>
      <w:r w:rsidR="00D05AE2">
        <w:rPr>
          <w:rFonts w:ascii="Times New Roman" w:hAnsi="Times New Roman" w:cs="Times New Roman"/>
        </w:rPr>
        <w:t xml:space="preserve"> The panelists were </w:t>
      </w:r>
      <w:proofErr w:type="spellStart"/>
      <w:r w:rsidR="00D05AE2" w:rsidRPr="00D05AE2">
        <w:rPr>
          <w:rFonts w:ascii="Times New Roman" w:hAnsi="Times New Roman" w:cs="Times New Roman"/>
          <w:iCs/>
        </w:rPr>
        <w:t>Arif</w:t>
      </w:r>
      <w:proofErr w:type="spellEnd"/>
      <w:r w:rsidR="00D05AE2" w:rsidRPr="00D05AE2">
        <w:rPr>
          <w:rFonts w:ascii="Times New Roman" w:hAnsi="Times New Roman" w:cs="Times New Roman"/>
          <w:iCs/>
        </w:rPr>
        <w:t xml:space="preserve"> </w:t>
      </w:r>
      <w:proofErr w:type="spellStart"/>
      <w:r w:rsidR="00D05AE2" w:rsidRPr="00D05AE2">
        <w:rPr>
          <w:rFonts w:ascii="Times New Roman" w:hAnsi="Times New Roman" w:cs="Times New Roman"/>
          <w:iCs/>
        </w:rPr>
        <w:t>Jetha</w:t>
      </w:r>
      <w:proofErr w:type="spellEnd"/>
      <w:r w:rsidR="00D05AE2" w:rsidRPr="00D05AE2">
        <w:rPr>
          <w:rFonts w:ascii="Times New Roman" w:hAnsi="Times New Roman" w:cs="Times New Roman"/>
          <w:iCs/>
        </w:rPr>
        <w:t xml:space="preserve"> a Scientist at Institute for Work &amp; Health, &amp; Yin Brown a Disability Advocate with </w:t>
      </w:r>
      <w:r w:rsidR="00D05AE2">
        <w:rPr>
          <w:rFonts w:ascii="Times New Roman" w:hAnsi="Times New Roman" w:cs="Times New Roman"/>
          <w:iCs/>
        </w:rPr>
        <w:t xml:space="preserve">the </w:t>
      </w:r>
      <w:r w:rsidR="00D05AE2" w:rsidRPr="00D05AE2">
        <w:rPr>
          <w:rFonts w:ascii="Times New Roman" w:hAnsi="Times New Roman" w:cs="Times New Roman"/>
          <w:iCs/>
        </w:rPr>
        <w:t>Alliance for Equality of Blind Canadians, Toronto Chapter</w:t>
      </w:r>
      <w:r w:rsidR="00D05AE2">
        <w:rPr>
          <w:rFonts w:ascii="Times New Roman" w:hAnsi="Times New Roman" w:cs="Times New Roman"/>
          <w:iCs/>
        </w:rPr>
        <w:t>.</w:t>
      </w:r>
    </w:p>
    <w:p w14:paraId="78AAC7EE" w14:textId="77777777" w:rsidR="009C7C9A" w:rsidRPr="00D70F5D" w:rsidRDefault="009C7C9A" w:rsidP="00186410">
      <w:pPr>
        <w:rPr>
          <w:rFonts w:ascii="Times New Roman" w:hAnsi="Times New Roman" w:cs="Times New Roman"/>
        </w:rPr>
      </w:pPr>
    </w:p>
    <w:p w14:paraId="5113176F" w14:textId="3517A018" w:rsidR="00D7181F" w:rsidRPr="001A3BB4" w:rsidRDefault="009C7C9A" w:rsidP="001A3BB4">
      <w:pPr>
        <w:rPr>
          <w:rFonts w:ascii="Times New Roman" w:hAnsi="Times New Roman" w:cs="Times New Roman"/>
        </w:rPr>
      </w:pPr>
      <w:proofErr w:type="spellStart"/>
      <w:r w:rsidRPr="00BA7F95">
        <w:rPr>
          <w:rFonts w:ascii="Times New Roman" w:hAnsi="Times New Roman" w:cs="Times New Roman"/>
          <w:b/>
          <w:bCs/>
        </w:rPr>
        <w:t>Arif</w:t>
      </w:r>
      <w:proofErr w:type="spellEnd"/>
      <w:r w:rsidRPr="00BA7F95">
        <w:rPr>
          <w:rFonts w:ascii="Times New Roman" w:hAnsi="Times New Roman" w:cs="Times New Roman"/>
          <w:b/>
          <w:bCs/>
        </w:rPr>
        <w:t xml:space="preserve"> </w:t>
      </w:r>
      <w:proofErr w:type="spellStart"/>
      <w:r w:rsidRPr="00BA7F95">
        <w:rPr>
          <w:rFonts w:ascii="Times New Roman" w:hAnsi="Times New Roman" w:cs="Times New Roman"/>
          <w:b/>
          <w:bCs/>
        </w:rPr>
        <w:t>Jetha</w:t>
      </w:r>
      <w:proofErr w:type="spellEnd"/>
      <w:r w:rsidR="001A3BB4">
        <w:rPr>
          <w:rFonts w:ascii="Times New Roman" w:hAnsi="Times New Roman" w:cs="Times New Roman"/>
        </w:rPr>
        <w:t xml:space="preserve"> presented</w:t>
      </w:r>
      <w:r w:rsidR="006A7959" w:rsidRPr="006A7959">
        <w:rPr>
          <w:rFonts w:ascii="Times New Roman" w:hAnsi="Times New Roman" w:cs="Times New Roman"/>
        </w:rPr>
        <w:t xml:space="preserve"> on a forthcoming research project that is funded by the New Frontiers Research Fund focused on preparing for the labour market of the future. </w:t>
      </w:r>
      <w:r w:rsidR="006A7959">
        <w:rPr>
          <w:rFonts w:ascii="Times New Roman" w:hAnsi="Times New Roman" w:cs="Times New Roman"/>
        </w:rPr>
        <w:t>The presentation generated a lot of discussion about methodology</w:t>
      </w:r>
      <w:r w:rsidR="00F32DFD">
        <w:rPr>
          <w:rFonts w:ascii="Times New Roman" w:hAnsi="Times New Roman" w:cs="Times New Roman"/>
        </w:rPr>
        <w:t xml:space="preserve"> and what our future labour market might be like for people with disabilities. </w:t>
      </w:r>
      <w:r w:rsidR="00EF0523">
        <w:rPr>
          <w:rFonts w:ascii="Times New Roman" w:hAnsi="Times New Roman" w:cs="Times New Roman"/>
        </w:rPr>
        <w:t>Discussion was had about</w:t>
      </w:r>
      <w:r w:rsidR="00A11F5E">
        <w:rPr>
          <w:rFonts w:ascii="Times New Roman" w:hAnsi="Times New Roman" w:cs="Times New Roman"/>
        </w:rPr>
        <w:t xml:space="preserve"> a shift to workers generally being less valuable</w:t>
      </w:r>
      <w:r w:rsidR="007C1E10">
        <w:rPr>
          <w:rFonts w:ascii="Times New Roman" w:hAnsi="Times New Roman" w:cs="Times New Roman"/>
        </w:rPr>
        <w:t xml:space="preserve"> with caution being made about believing that because a job can be automated that it will be.</w:t>
      </w:r>
      <w:r w:rsidR="00EF0523">
        <w:rPr>
          <w:rFonts w:ascii="Times New Roman" w:hAnsi="Times New Roman" w:cs="Times New Roman"/>
        </w:rPr>
        <w:t xml:space="preserve"> </w:t>
      </w:r>
      <w:proofErr w:type="spellStart"/>
      <w:r w:rsidR="00A11F5E">
        <w:rPr>
          <w:rFonts w:ascii="Times New Roman" w:hAnsi="Times New Roman" w:cs="Times New Roman"/>
        </w:rPr>
        <w:t>Jetha’s</w:t>
      </w:r>
      <w:proofErr w:type="spellEnd"/>
      <w:r w:rsidR="00A11F5E">
        <w:rPr>
          <w:rFonts w:ascii="Times New Roman" w:hAnsi="Times New Roman" w:cs="Times New Roman"/>
        </w:rPr>
        <w:t xml:space="preserve"> project is seeking to understand th</w:t>
      </w:r>
      <w:r w:rsidR="00EF0523">
        <w:rPr>
          <w:rFonts w:ascii="Times New Roman" w:hAnsi="Times New Roman" w:cs="Times New Roman"/>
        </w:rPr>
        <w:t>is potential</w:t>
      </w:r>
      <w:r w:rsidR="00A11F5E">
        <w:rPr>
          <w:rFonts w:ascii="Times New Roman" w:hAnsi="Times New Roman" w:cs="Times New Roman"/>
        </w:rPr>
        <w:t xml:space="preserve"> shift and the extent to which the workplace will be more fissured.</w:t>
      </w:r>
      <w:r w:rsidR="00EF0523">
        <w:rPr>
          <w:rFonts w:ascii="Times New Roman" w:hAnsi="Times New Roman" w:cs="Times New Roman"/>
        </w:rPr>
        <w:t xml:space="preserve"> One of the biggest demands right now is call centre jobs, but what will the future employer look like?  </w:t>
      </w:r>
      <w:r w:rsidR="00F32DFD">
        <w:rPr>
          <w:rFonts w:ascii="Times New Roman" w:hAnsi="Times New Roman" w:cs="Times New Roman"/>
        </w:rPr>
        <w:t xml:space="preserve">The idea here is to create </w:t>
      </w:r>
      <w:r w:rsidR="00E7296E">
        <w:rPr>
          <w:rFonts w:ascii="Times New Roman" w:hAnsi="Times New Roman" w:cs="Times New Roman"/>
        </w:rPr>
        <w:t xml:space="preserve">alternative </w:t>
      </w:r>
      <w:r w:rsidR="00F32DFD">
        <w:rPr>
          <w:rFonts w:ascii="Times New Roman" w:hAnsi="Times New Roman" w:cs="Times New Roman"/>
        </w:rPr>
        <w:t>narratives that might allow us to prepare for the labour market of the future</w:t>
      </w:r>
      <w:r w:rsidR="00EF0523">
        <w:rPr>
          <w:rFonts w:ascii="Times New Roman" w:hAnsi="Times New Roman" w:cs="Times New Roman"/>
        </w:rPr>
        <w:t xml:space="preserve"> and ensuring that disability is included.</w:t>
      </w:r>
    </w:p>
    <w:p w14:paraId="64E91DB9" w14:textId="77777777" w:rsidR="006315F5" w:rsidRPr="00D70F5D" w:rsidRDefault="006315F5" w:rsidP="006315F5">
      <w:pPr>
        <w:rPr>
          <w:rFonts w:ascii="Times New Roman" w:hAnsi="Times New Roman" w:cs="Times New Roman"/>
        </w:rPr>
      </w:pPr>
    </w:p>
    <w:p w14:paraId="2C74C3BD" w14:textId="77777777" w:rsidR="001F76F4" w:rsidRDefault="001F76F4" w:rsidP="001F76F4">
      <w:pPr>
        <w:rPr>
          <w:rFonts w:ascii="Times New Roman" w:hAnsi="Times New Roman" w:cs="Times New Roman"/>
        </w:rPr>
      </w:pPr>
      <w:r w:rsidRPr="00BA7F95">
        <w:rPr>
          <w:rFonts w:ascii="Times New Roman" w:hAnsi="Times New Roman" w:cs="Times New Roman"/>
          <w:b/>
          <w:bCs/>
        </w:rPr>
        <w:lastRenderedPageBreak/>
        <w:t>Yin Brown</w:t>
      </w:r>
      <w:r>
        <w:rPr>
          <w:rFonts w:ascii="Times New Roman" w:hAnsi="Times New Roman" w:cs="Times New Roman"/>
        </w:rPr>
        <w:t xml:space="preserve"> explored ways to </w:t>
      </w:r>
      <w:r w:rsidRPr="00D70F5D">
        <w:rPr>
          <w:rFonts w:ascii="Times New Roman" w:hAnsi="Times New Roman" w:cs="Times New Roman"/>
        </w:rPr>
        <w:t xml:space="preserve">build disability </w:t>
      </w:r>
      <w:r>
        <w:rPr>
          <w:rFonts w:ascii="Times New Roman" w:hAnsi="Times New Roman" w:cs="Times New Roman"/>
        </w:rPr>
        <w:t>c</w:t>
      </w:r>
      <w:r w:rsidRPr="00D70F5D">
        <w:rPr>
          <w:rFonts w:ascii="Times New Roman" w:hAnsi="Times New Roman" w:cs="Times New Roman"/>
        </w:rPr>
        <w:t>onfident employers</w:t>
      </w:r>
      <w:r>
        <w:rPr>
          <w:rFonts w:ascii="Times New Roman" w:hAnsi="Times New Roman" w:cs="Times New Roman"/>
        </w:rPr>
        <w:t xml:space="preserve"> and suggested </w:t>
      </w:r>
      <w:r w:rsidRPr="002126DA">
        <w:rPr>
          <w:rFonts w:ascii="Times New Roman" w:hAnsi="Times New Roman" w:cs="Times New Roman"/>
        </w:rPr>
        <w:t xml:space="preserve">a two-pronged approach </w:t>
      </w:r>
      <w:r>
        <w:rPr>
          <w:rFonts w:ascii="Times New Roman" w:hAnsi="Times New Roman" w:cs="Times New Roman"/>
        </w:rPr>
        <w:t>1)</w:t>
      </w:r>
      <w:r w:rsidRPr="002126DA">
        <w:rPr>
          <w:rFonts w:ascii="Times New Roman" w:hAnsi="Times New Roman" w:cs="Times New Roman"/>
        </w:rPr>
        <w:t xml:space="preserve"> </w:t>
      </w:r>
      <w:r>
        <w:rPr>
          <w:rFonts w:ascii="Times New Roman" w:hAnsi="Times New Roman" w:cs="Times New Roman"/>
        </w:rPr>
        <w:t xml:space="preserve">embed </w:t>
      </w:r>
      <w:r w:rsidRPr="002126DA">
        <w:rPr>
          <w:rFonts w:ascii="Times New Roman" w:hAnsi="Times New Roman" w:cs="Times New Roman"/>
        </w:rPr>
        <w:t>disability inclusi</w:t>
      </w:r>
      <w:r>
        <w:rPr>
          <w:rFonts w:ascii="Times New Roman" w:hAnsi="Times New Roman" w:cs="Times New Roman"/>
        </w:rPr>
        <w:t>on</w:t>
      </w:r>
      <w:r w:rsidRPr="002126DA">
        <w:rPr>
          <w:rFonts w:ascii="Times New Roman" w:hAnsi="Times New Roman" w:cs="Times New Roman"/>
        </w:rPr>
        <w:t xml:space="preserve"> </w:t>
      </w:r>
      <w:r>
        <w:rPr>
          <w:rFonts w:ascii="Times New Roman" w:hAnsi="Times New Roman" w:cs="Times New Roman"/>
        </w:rPr>
        <w:t>and</w:t>
      </w:r>
      <w:r w:rsidRPr="002126DA">
        <w:rPr>
          <w:rFonts w:ascii="Times New Roman" w:hAnsi="Times New Roman" w:cs="Times New Roman"/>
        </w:rPr>
        <w:t xml:space="preserve"> </w:t>
      </w:r>
      <w:r>
        <w:rPr>
          <w:rFonts w:ascii="Times New Roman" w:hAnsi="Times New Roman" w:cs="Times New Roman"/>
        </w:rPr>
        <w:t>accessibility in</w:t>
      </w:r>
      <w:r w:rsidRPr="002126DA">
        <w:rPr>
          <w:rFonts w:ascii="Times New Roman" w:hAnsi="Times New Roman" w:cs="Times New Roman"/>
        </w:rPr>
        <w:t xml:space="preserve"> </w:t>
      </w:r>
      <w:r>
        <w:rPr>
          <w:rFonts w:ascii="Times New Roman" w:hAnsi="Times New Roman" w:cs="Times New Roman"/>
        </w:rPr>
        <w:t xml:space="preserve">organizational policies and </w:t>
      </w:r>
      <w:r w:rsidRPr="002126DA">
        <w:rPr>
          <w:rFonts w:ascii="Times New Roman" w:hAnsi="Times New Roman" w:cs="Times New Roman"/>
        </w:rPr>
        <w:t>practices</w:t>
      </w:r>
      <w:r>
        <w:rPr>
          <w:rFonts w:ascii="Times New Roman" w:hAnsi="Times New Roman" w:cs="Times New Roman"/>
        </w:rPr>
        <w:t xml:space="preserve">, and 2) develop </w:t>
      </w:r>
      <w:r w:rsidRPr="002126DA">
        <w:rPr>
          <w:rFonts w:ascii="Times New Roman" w:hAnsi="Times New Roman" w:cs="Times New Roman"/>
        </w:rPr>
        <w:t>specific</w:t>
      </w:r>
      <w:r>
        <w:rPr>
          <w:rFonts w:ascii="Times New Roman" w:hAnsi="Times New Roman" w:cs="Times New Roman"/>
        </w:rPr>
        <w:t xml:space="preserve"> d</w:t>
      </w:r>
      <w:r w:rsidRPr="002126DA">
        <w:rPr>
          <w:rFonts w:ascii="Times New Roman" w:hAnsi="Times New Roman" w:cs="Times New Roman"/>
        </w:rPr>
        <w:t>isability</w:t>
      </w:r>
      <w:r>
        <w:rPr>
          <w:rFonts w:ascii="Times New Roman" w:hAnsi="Times New Roman" w:cs="Times New Roman"/>
        </w:rPr>
        <w:t>-inclusion</w:t>
      </w:r>
      <w:r w:rsidRPr="002126DA">
        <w:rPr>
          <w:rFonts w:ascii="Times New Roman" w:hAnsi="Times New Roman" w:cs="Times New Roman"/>
        </w:rPr>
        <w:t xml:space="preserve"> </w:t>
      </w:r>
      <w:r>
        <w:rPr>
          <w:rFonts w:ascii="Times New Roman" w:hAnsi="Times New Roman" w:cs="Times New Roman"/>
        </w:rPr>
        <w:t>policies and strategies</w:t>
      </w:r>
      <w:r w:rsidRPr="002126DA">
        <w:rPr>
          <w:rFonts w:ascii="Times New Roman" w:hAnsi="Times New Roman" w:cs="Times New Roman"/>
        </w:rPr>
        <w:t xml:space="preserve">. </w:t>
      </w:r>
      <w:r>
        <w:rPr>
          <w:rFonts w:ascii="Times New Roman" w:hAnsi="Times New Roman" w:cs="Times New Roman"/>
        </w:rPr>
        <w:t>Existing diversity and inclusion policies need to include disability. Develop an anti-</w:t>
      </w:r>
      <w:proofErr w:type="spellStart"/>
      <w:r>
        <w:rPr>
          <w:rFonts w:ascii="Times New Roman" w:hAnsi="Times New Roman" w:cs="Times New Roman"/>
        </w:rPr>
        <w:t>ablism</w:t>
      </w:r>
      <w:proofErr w:type="spellEnd"/>
      <w:r>
        <w:rPr>
          <w:rFonts w:ascii="Times New Roman" w:hAnsi="Times New Roman" w:cs="Times New Roman"/>
        </w:rPr>
        <w:t xml:space="preserve"> policy within organizations in addition to gender equality, anti-racism and anti-oppression policies. In addition to a specific recruitment strategy for people with disabilities, make disability inclusion a part of performance reviews, staff training, employee awards programs and accommodations. </w:t>
      </w:r>
    </w:p>
    <w:p w14:paraId="1685F81D" w14:textId="77777777" w:rsidR="001F76F4" w:rsidRDefault="001F76F4" w:rsidP="001F76F4">
      <w:pPr>
        <w:rPr>
          <w:rFonts w:ascii="Times New Roman" w:hAnsi="Times New Roman" w:cs="Times New Roman"/>
        </w:rPr>
      </w:pPr>
    </w:p>
    <w:p w14:paraId="2C8C2AD5" w14:textId="77777777" w:rsidR="001F76F4" w:rsidRDefault="001F76F4" w:rsidP="001F76F4">
      <w:pPr>
        <w:rPr>
          <w:rFonts w:ascii="Times New Roman" w:hAnsi="Times New Roman" w:cs="Times New Roman"/>
        </w:rPr>
      </w:pPr>
      <w:r>
        <w:rPr>
          <w:rFonts w:ascii="Times New Roman" w:hAnsi="Times New Roman" w:cs="Times New Roman"/>
        </w:rPr>
        <w:t>Brown said that people with disabilities are not well represented in the workforce. To address this, aim for disability representation at all levels of the organization; on Boards, in leadership roles, as front-line workers, and volunteers. A second challenge is when</w:t>
      </w:r>
      <w:r>
        <w:rPr>
          <w:rFonts w:ascii="Times New Roman" w:hAnsi="Times New Roman" w:cs="Times New Roman"/>
          <w:lang w:val="en-US"/>
        </w:rPr>
        <w:t xml:space="preserve"> people do not want to disclose that they have a disability.</w:t>
      </w:r>
      <w:r w:rsidRPr="00557E03">
        <w:rPr>
          <w:rFonts w:ascii="Times New Roman" w:hAnsi="Times New Roman" w:cs="Times New Roman"/>
        </w:rPr>
        <w:t xml:space="preserve"> </w:t>
      </w:r>
      <w:r w:rsidRPr="00E848D0">
        <w:rPr>
          <w:rFonts w:ascii="Times New Roman" w:hAnsi="Times New Roman" w:cs="Times New Roman"/>
        </w:rPr>
        <w:t>Disability needs to be reframed positively, such that persons with disabilities can exhibit disability pride. Employees with disabilities need to be empowered to become self-advocates.</w:t>
      </w:r>
      <w:r>
        <w:rPr>
          <w:rFonts w:ascii="Times New Roman" w:hAnsi="Times New Roman" w:cs="Times New Roman"/>
        </w:rPr>
        <w:t xml:space="preserve"> A third challenge is inadequate workplace accommodation. Aim to n</w:t>
      </w:r>
      <w:r w:rsidRPr="00075A36">
        <w:rPr>
          <w:rFonts w:ascii="Times New Roman" w:hAnsi="Times New Roman" w:cs="Times New Roman"/>
        </w:rPr>
        <w:t>ormalize accommodation</w:t>
      </w:r>
      <w:r>
        <w:rPr>
          <w:rFonts w:ascii="Times New Roman" w:hAnsi="Times New Roman" w:cs="Times New Roman"/>
        </w:rPr>
        <w:t xml:space="preserve"> for people with disabilities similar to family and religious accommodations and accommodations for pregnant women, indigenous groups, and trans people. There should be on-going check-ins similar to occupational health and safety. </w:t>
      </w:r>
      <w:r w:rsidRPr="00075A36">
        <w:rPr>
          <w:rFonts w:ascii="Times New Roman" w:hAnsi="Times New Roman" w:cs="Times New Roman"/>
        </w:rPr>
        <w:t xml:space="preserve">The more accessible a workspace is, the less </w:t>
      </w:r>
      <w:r>
        <w:rPr>
          <w:rFonts w:ascii="Times New Roman" w:hAnsi="Times New Roman" w:cs="Times New Roman"/>
        </w:rPr>
        <w:t xml:space="preserve">need there will be </w:t>
      </w:r>
      <w:r w:rsidRPr="00075A36">
        <w:rPr>
          <w:rFonts w:ascii="Times New Roman" w:hAnsi="Times New Roman" w:cs="Times New Roman"/>
        </w:rPr>
        <w:t>accommodations</w:t>
      </w:r>
      <w:r>
        <w:rPr>
          <w:rFonts w:ascii="Times New Roman" w:hAnsi="Times New Roman" w:cs="Times New Roman"/>
        </w:rPr>
        <w:t>.</w:t>
      </w:r>
      <w:r w:rsidRPr="00075A36">
        <w:rPr>
          <w:rFonts w:ascii="Times New Roman" w:hAnsi="Times New Roman" w:cs="Times New Roman"/>
        </w:rPr>
        <w:t xml:space="preserve"> </w:t>
      </w:r>
      <w:r>
        <w:rPr>
          <w:rFonts w:ascii="Times New Roman" w:hAnsi="Times New Roman" w:cs="Times New Roman"/>
        </w:rPr>
        <w:t>A final challenge is lack of job ready skills. Brown argued that o</w:t>
      </w:r>
      <w:r w:rsidRPr="00E848D0">
        <w:rPr>
          <w:rFonts w:ascii="Times New Roman" w:hAnsi="Times New Roman" w:cs="Times New Roman"/>
        </w:rPr>
        <w:t xml:space="preserve">rganizations often avoid hiring persons with disabilities out of a </w:t>
      </w:r>
      <w:r>
        <w:rPr>
          <w:rFonts w:ascii="Times New Roman" w:hAnsi="Times New Roman" w:cs="Times New Roman"/>
        </w:rPr>
        <w:t>non-</w:t>
      </w:r>
      <w:proofErr w:type="gramStart"/>
      <w:r>
        <w:rPr>
          <w:rFonts w:ascii="Times New Roman" w:hAnsi="Times New Roman" w:cs="Times New Roman"/>
        </w:rPr>
        <w:t>evidence based</w:t>
      </w:r>
      <w:proofErr w:type="gramEnd"/>
      <w:r>
        <w:rPr>
          <w:rFonts w:ascii="Times New Roman" w:hAnsi="Times New Roman" w:cs="Times New Roman"/>
        </w:rPr>
        <w:t xml:space="preserve"> </w:t>
      </w:r>
      <w:r w:rsidRPr="00E848D0">
        <w:rPr>
          <w:rFonts w:ascii="Times New Roman" w:hAnsi="Times New Roman" w:cs="Times New Roman"/>
        </w:rPr>
        <w:t xml:space="preserve">perception of legal and financial risk. </w:t>
      </w:r>
      <w:r>
        <w:rPr>
          <w:rFonts w:ascii="Times New Roman" w:hAnsi="Times New Roman" w:cs="Times New Roman"/>
        </w:rPr>
        <w:t xml:space="preserve">Funding programs need to be more inclusive of people with disabilities. </w:t>
      </w:r>
    </w:p>
    <w:p w14:paraId="1853ECFF" w14:textId="77777777" w:rsidR="001F76F4" w:rsidRDefault="001F76F4" w:rsidP="001F76F4">
      <w:pPr>
        <w:rPr>
          <w:rFonts w:ascii="Times New Roman" w:hAnsi="Times New Roman" w:cs="Times New Roman"/>
        </w:rPr>
      </w:pPr>
    </w:p>
    <w:p w14:paraId="20C4D044" w14:textId="1CA2BE51" w:rsidR="00E848D0" w:rsidRPr="00E848D0" w:rsidRDefault="001F76F4" w:rsidP="00E848D0">
      <w:pPr>
        <w:rPr>
          <w:rFonts w:ascii="Times New Roman" w:hAnsi="Times New Roman" w:cs="Times New Roman"/>
        </w:rPr>
      </w:pPr>
      <w:r>
        <w:rPr>
          <w:rFonts w:ascii="Times New Roman" w:hAnsi="Times New Roman" w:cs="Times New Roman"/>
        </w:rPr>
        <w:t xml:space="preserve">Brown concluded that disabilities communities need to be counted and have a voice on accessibility and inclusion. The disability community needs to work together to share information, resources and other opportunities. </w:t>
      </w:r>
    </w:p>
    <w:p w14:paraId="12CE5806" w14:textId="0B1B282A" w:rsidR="00E13D6A" w:rsidRDefault="00E13D6A" w:rsidP="002126DA">
      <w:pPr>
        <w:rPr>
          <w:rFonts w:ascii="Times New Roman" w:hAnsi="Times New Roman" w:cs="Times New Roman"/>
        </w:rPr>
      </w:pPr>
    </w:p>
    <w:p w14:paraId="4A01D603" w14:textId="77777777" w:rsidR="00F74A84" w:rsidRPr="002126DA" w:rsidRDefault="00F74A84" w:rsidP="00F74A84">
      <w:pPr>
        <w:rPr>
          <w:rFonts w:ascii="Times New Roman" w:hAnsi="Times New Roman" w:cs="Times New Roman"/>
        </w:rPr>
      </w:pPr>
      <w:r w:rsidRPr="00C91E5E">
        <w:rPr>
          <w:rFonts w:ascii="Times New Roman" w:hAnsi="Times New Roman" w:cs="Times New Roman"/>
          <w:b/>
          <w:bCs/>
          <w:iCs/>
        </w:rPr>
        <w:t>Dani</w:t>
      </w:r>
      <w:r>
        <w:rPr>
          <w:rFonts w:ascii="Times New Roman" w:hAnsi="Times New Roman" w:cs="Times New Roman"/>
          <w:b/>
          <w:bCs/>
          <w:iCs/>
        </w:rPr>
        <w:t>e</w:t>
      </w:r>
      <w:r w:rsidRPr="00C91E5E">
        <w:rPr>
          <w:rFonts w:ascii="Times New Roman" w:hAnsi="Times New Roman" w:cs="Times New Roman"/>
          <w:b/>
          <w:bCs/>
          <w:iCs/>
        </w:rPr>
        <w:t xml:space="preserve">l </w:t>
      </w:r>
      <w:proofErr w:type="spellStart"/>
      <w:r w:rsidRPr="00C91E5E">
        <w:rPr>
          <w:rFonts w:ascii="Times New Roman" w:hAnsi="Times New Roman" w:cs="Times New Roman"/>
          <w:b/>
          <w:bCs/>
          <w:iCs/>
        </w:rPr>
        <w:t>Samosh</w:t>
      </w:r>
      <w:proofErr w:type="spellEnd"/>
      <w:r>
        <w:rPr>
          <w:rFonts w:ascii="Times New Roman" w:hAnsi="Times New Roman" w:cs="Times New Roman"/>
          <w:iCs/>
        </w:rPr>
        <w:t xml:space="preserve">, a </w:t>
      </w:r>
      <w:r w:rsidRPr="00C91E5E">
        <w:rPr>
          <w:rFonts w:ascii="Times New Roman" w:hAnsi="Times New Roman" w:cs="Times New Roman"/>
          <w:iCs/>
        </w:rPr>
        <w:t>CRWDP Postdoctoral Research Fellow, Centre for Industrial Relations and Human Resources at the University of Toronto and the Institute for Work &amp; Health</w:t>
      </w:r>
      <w:r>
        <w:rPr>
          <w:rFonts w:ascii="Times New Roman" w:hAnsi="Times New Roman" w:cs="Times New Roman"/>
          <w:iCs/>
        </w:rPr>
        <w:t>, then responded to the panel. He t</w:t>
      </w:r>
      <w:r>
        <w:rPr>
          <w:rFonts w:ascii="Times New Roman" w:hAnsi="Times New Roman" w:cs="Times New Roman"/>
        </w:rPr>
        <w:t xml:space="preserve">alked about his PhD research on disability and leadership. He said there are nearly 650, 000 people with disabilities who can work but are not currently employed. The goal should go beyond just employment to meaningful employment. The nature of work is changing and sometimes employers may fear reprisal if they do hire a person with a disability. </w:t>
      </w:r>
      <w:proofErr w:type="spellStart"/>
      <w:r>
        <w:rPr>
          <w:rFonts w:ascii="Times New Roman" w:hAnsi="Times New Roman" w:cs="Times New Roman"/>
        </w:rPr>
        <w:t>Samosh</w:t>
      </w:r>
      <w:proofErr w:type="spellEnd"/>
      <w:r>
        <w:rPr>
          <w:rFonts w:ascii="Times New Roman" w:hAnsi="Times New Roman" w:cs="Times New Roman"/>
        </w:rPr>
        <w:t xml:space="preserve"> offered a three-pronged approach of 1) career self-management, 2) establishing social networks (mentorship, coaching and succession planning), and 3) organization and societal factors (being proactive and flexible, having people with disabilities in leadership positions). These three areas need to be addressed together. He argued that there is not enough long-term evidence- based data on disability and career outcomes. </w:t>
      </w:r>
      <w:r w:rsidRPr="00075A36">
        <w:rPr>
          <w:rFonts w:ascii="Times New Roman" w:hAnsi="Times New Roman" w:cs="Times New Roman"/>
        </w:rPr>
        <w:t>Yin and Dan agree</w:t>
      </w:r>
      <w:r>
        <w:rPr>
          <w:rFonts w:ascii="Times New Roman" w:hAnsi="Times New Roman" w:cs="Times New Roman"/>
        </w:rPr>
        <w:t>d</w:t>
      </w:r>
      <w:r w:rsidRPr="00075A36">
        <w:rPr>
          <w:rFonts w:ascii="Times New Roman" w:hAnsi="Times New Roman" w:cs="Times New Roman"/>
        </w:rPr>
        <w:t xml:space="preserve"> that there </w:t>
      </w:r>
      <w:r>
        <w:rPr>
          <w:rFonts w:ascii="Times New Roman" w:hAnsi="Times New Roman" w:cs="Times New Roman"/>
        </w:rPr>
        <w:t>are</w:t>
      </w:r>
      <w:r w:rsidRPr="00075A36">
        <w:rPr>
          <w:rFonts w:ascii="Times New Roman" w:hAnsi="Times New Roman" w:cs="Times New Roman"/>
        </w:rPr>
        <w:t xml:space="preserve"> positive steps towards having an affirmative disability definition and disclosing one’s disability, and looking at disability in a positive way.</w:t>
      </w:r>
    </w:p>
    <w:p w14:paraId="3C503A2A" w14:textId="090677BB" w:rsidR="006315F5" w:rsidRDefault="006F6BB7" w:rsidP="006315F5">
      <w:pPr>
        <w:rPr>
          <w:rFonts w:ascii="Times New Roman" w:hAnsi="Times New Roman" w:cs="Times New Roman"/>
        </w:rPr>
      </w:pPr>
      <w:r w:rsidRPr="00075A36">
        <w:rPr>
          <w:rFonts w:ascii="Times New Roman" w:hAnsi="Times New Roman" w:cs="Times New Roman"/>
        </w:rPr>
        <w:t xml:space="preserve"> </w:t>
      </w:r>
    </w:p>
    <w:p w14:paraId="582C06EB" w14:textId="29F68492" w:rsidR="00075A36" w:rsidRPr="00075A36" w:rsidRDefault="00075A36" w:rsidP="006315F5">
      <w:pPr>
        <w:rPr>
          <w:rFonts w:ascii="Times New Roman" w:hAnsi="Times New Roman" w:cs="Times New Roman"/>
          <w:b/>
          <w:bCs/>
        </w:rPr>
      </w:pPr>
      <w:r w:rsidRPr="00075A36">
        <w:rPr>
          <w:rFonts w:ascii="Times New Roman" w:hAnsi="Times New Roman" w:cs="Times New Roman"/>
          <w:b/>
          <w:bCs/>
        </w:rPr>
        <w:t xml:space="preserve">The Question and Answer session </w:t>
      </w:r>
      <w:r w:rsidR="00631EEE">
        <w:rPr>
          <w:rFonts w:ascii="Times New Roman" w:hAnsi="Times New Roman" w:cs="Times New Roman"/>
          <w:b/>
          <w:bCs/>
        </w:rPr>
        <w:t xml:space="preserve">concluded with </w:t>
      </w:r>
      <w:r w:rsidRPr="00075A36">
        <w:rPr>
          <w:rFonts w:ascii="Times New Roman" w:hAnsi="Times New Roman" w:cs="Times New Roman"/>
          <w:b/>
          <w:bCs/>
        </w:rPr>
        <w:t>the following points</w:t>
      </w:r>
      <w:r w:rsidR="00E529F7">
        <w:rPr>
          <w:rFonts w:ascii="Times New Roman" w:hAnsi="Times New Roman" w:cs="Times New Roman"/>
          <w:b/>
          <w:bCs/>
        </w:rPr>
        <w:t>:</w:t>
      </w:r>
    </w:p>
    <w:p w14:paraId="192173AF" w14:textId="68655A5F" w:rsidR="006315F5" w:rsidRDefault="006315F5" w:rsidP="006315F5">
      <w:pPr>
        <w:rPr>
          <w:rFonts w:ascii="Times New Roman" w:hAnsi="Times New Roman" w:cs="Times New Roman"/>
        </w:rPr>
      </w:pPr>
    </w:p>
    <w:p w14:paraId="1348EB6C" w14:textId="16F9475F" w:rsidR="00075A36" w:rsidRDefault="00075A36" w:rsidP="00075A36">
      <w:pPr>
        <w:pStyle w:val="ListParagraph"/>
        <w:numPr>
          <w:ilvl w:val="0"/>
          <w:numId w:val="9"/>
        </w:numPr>
        <w:rPr>
          <w:rFonts w:ascii="Times New Roman" w:hAnsi="Times New Roman" w:cs="Times New Roman"/>
        </w:rPr>
      </w:pPr>
      <w:r w:rsidRPr="00075A36">
        <w:rPr>
          <w:rFonts w:ascii="Times New Roman" w:hAnsi="Times New Roman" w:cs="Times New Roman"/>
        </w:rPr>
        <w:t>Although jobs can become automated in the future, they may not be</w:t>
      </w:r>
      <w:r w:rsidR="00631EEE">
        <w:rPr>
          <w:rFonts w:ascii="Times New Roman" w:hAnsi="Times New Roman" w:cs="Times New Roman"/>
        </w:rPr>
        <w:t xml:space="preserve"> automated</w:t>
      </w:r>
      <w:r w:rsidR="00F32DFD">
        <w:rPr>
          <w:rFonts w:ascii="Times New Roman" w:hAnsi="Times New Roman" w:cs="Times New Roman"/>
        </w:rPr>
        <w:t>. In fact</w:t>
      </w:r>
      <w:r w:rsidRPr="00075A36">
        <w:rPr>
          <w:rFonts w:ascii="Times New Roman" w:hAnsi="Times New Roman" w:cs="Times New Roman"/>
        </w:rPr>
        <w:t xml:space="preserve">, </w:t>
      </w:r>
      <w:r w:rsidR="00F32DFD">
        <w:rPr>
          <w:rFonts w:ascii="Times New Roman" w:hAnsi="Times New Roman" w:cs="Times New Roman"/>
        </w:rPr>
        <w:t xml:space="preserve">as more things become automated, we might need </w:t>
      </w:r>
      <w:r w:rsidRPr="00075A36">
        <w:rPr>
          <w:rFonts w:ascii="Times New Roman" w:hAnsi="Times New Roman" w:cs="Times New Roman"/>
        </w:rPr>
        <w:t xml:space="preserve">more people for jobs related to </w:t>
      </w:r>
      <w:r w:rsidR="00F67A46">
        <w:rPr>
          <w:rFonts w:ascii="Times New Roman" w:hAnsi="Times New Roman" w:cs="Times New Roman"/>
        </w:rPr>
        <w:t>those automated jobs</w:t>
      </w:r>
      <w:r w:rsidRPr="00075A36">
        <w:rPr>
          <w:rFonts w:ascii="Times New Roman" w:hAnsi="Times New Roman" w:cs="Times New Roman"/>
        </w:rPr>
        <w:t>.</w:t>
      </w:r>
    </w:p>
    <w:p w14:paraId="1D0D03BB" w14:textId="05C4CD61" w:rsidR="00075A36" w:rsidRDefault="00075A36" w:rsidP="00075A36">
      <w:pPr>
        <w:pStyle w:val="ListParagraph"/>
        <w:numPr>
          <w:ilvl w:val="0"/>
          <w:numId w:val="9"/>
        </w:numPr>
        <w:rPr>
          <w:rFonts w:ascii="Times New Roman" w:hAnsi="Times New Roman" w:cs="Times New Roman"/>
        </w:rPr>
      </w:pPr>
      <w:r>
        <w:rPr>
          <w:rFonts w:ascii="Times New Roman" w:hAnsi="Times New Roman" w:cs="Times New Roman"/>
        </w:rPr>
        <w:t>The next few years will be a transitional period and there are opportunities to ensure that elements of the transition are accessible.</w:t>
      </w:r>
      <w:r w:rsidR="00631EEE">
        <w:rPr>
          <w:rFonts w:ascii="Times New Roman" w:hAnsi="Times New Roman" w:cs="Times New Roman"/>
        </w:rPr>
        <w:t xml:space="preserve"> [but much of this automation has already taken place)</w:t>
      </w:r>
    </w:p>
    <w:p w14:paraId="4168D4A0" w14:textId="34F5E512" w:rsidR="00075A36" w:rsidRDefault="00B576F3" w:rsidP="00075A36">
      <w:pPr>
        <w:pStyle w:val="ListParagraph"/>
        <w:numPr>
          <w:ilvl w:val="0"/>
          <w:numId w:val="9"/>
        </w:numPr>
        <w:rPr>
          <w:rFonts w:ascii="Times New Roman" w:hAnsi="Times New Roman" w:cs="Times New Roman"/>
        </w:rPr>
      </w:pPr>
      <w:r>
        <w:rPr>
          <w:rFonts w:ascii="Times New Roman" w:hAnsi="Times New Roman" w:cs="Times New Roman"/>
        </w:rPr>
        <w:t xml:space="preserve">People with </w:t>
      </w:r>
      <w:r w:rsidR="00631EEE">
        <w:rPr>
          <w:rFonts w:ascii="Times New Roman" w:hAnsi="Times New Roman" w:cs="Times New Roman"/>
        </w:rPr>
        <w:t xml:space="preserve">disabilities and other diverse groups </w:t>
      </w:r>
      <w:r w:rsidR="00075A36">
        <w:rPr>
          <w:rFonts w:ascii="Times New Roman" w:hAnsi="Times New Roman" w:cs="Times New Roman"/>
        </w:rPr>
        <w:t>need to be included</w:t>
      </w:r>
      <w:r w:rsidR="00631EEE">
        <w:rPr>
          <w:rFonts w:ascii="Times New Roman" w:hAnsi="Times New Roman" w:cs="Times New Roman"/>
        </w:rPr>
        <w:t xml:space="preserve"> in the development of the training</w:t>
      </w:r>
      <w:r>
        <w:rPr>
          <w:rFonts w:ascii="Times New Roman" w:hAnsi="Times New Roman" w:cs="Times New Roman"/>
        </w:rPr>
        <w:t xml:space="preserve"> for organizations.</w:t>
      </w:r>
    </w:p>
    <w:p w14:paraId="6C8F07E2" w14:textId="77777777" w:rsidR="00631EEE" w:rsidRPr="00E529F7" w:rsidRDefault="00631EEE" w:rsidP="00F67A46">
      <w:pPr>
        <w:pStyle w:val="ListParagraph"/>
        <w:rPr>
          <w:rFonts w:ascii="Times New Roman" w:hAnsi="Times New Roman" w:cs="Times New Roman"/>
        </w:rPr>
      </w:pPr>
    </w:p>
    <w:p w14:paraId="40F35FA8" w14:textId="02E8E7DB" w:rsidR="00D05AE2" w:rsidRDefault="00D05AE2" w:rsidP="00585079">
      <w:pPr>
        <w:jc w:val="center"/>
        <w:rPr>
          <w:rFonts w:ascii="Times New Roman" w:hAnsi="Times New Roman" w:cs="Times New Roman"/>
          <w:b/>
          <w:bCs/>
        </w:rPr>
      </w:pPr>
      <w:r w:rsidRPr="007D59FC">
        <w:rPr>
          <w:rFonts w:ascii="Times New Roman" w:hAnsi="Times New Roman" w:cs="Times New Roman"/>
          <w:b/>
          <w:bCs/>
        </w:rPr>
        <w:t>Recommendations</w:t>
      </w:r>
    </w:p>
    <w:p w14:paraId="3C137521" w14:textId="51815226" w:rsidR="005B2C8A" w:rsidRDefault="005B2C8A" w:rsidP="00585079">
      <w:pPr>
        <w:jc w:val="center"/>
        <w:rPr>
          <w:rFonts w:ascii="Times New Roman" w:hAnsi="Times New Roman" w:cs="Times New Roman"/>
          <w:b/>
          <w:bCs/>
        </w:rPr>
      </w:pPr>
    </w:p>
    <w:p w14:paraId="69396082" w14:textId="0871088B" w:rsidR="005B2C8A" w:rsidRPr="005B2C8A" w:rsidRDefault="005B2C8A" w:rsidP="005B2C8A">
      <w:pPr>
        <w:rPr>
          <w:rFonts w:ascii="Times New Roman" w:hAnsi="Times New Roman" w:cs="Times New Roman"/>
          <w:bCs/>
        </w:rPr>
      </w:pPr>
      <w:r w:rsidRPr="005B2C8A">
        <w:rPr>
          <w:rFonts w:ascii="Times New Roman" w:hAnsi="Times New Roman" w:cs="Times New Roman"/>
          <w:bCs/>
        </w:rPr>
        <w:t xml:space="preserve">The afternoon roundtable </w:t>
      </w:r>
      <w:r w:rsidR="00631EEE">
        <w:rPr>
          <w:rFonts w:ascii="Times New Roman" w:hAnsi="Times New Roman" w:cs="Times New Roman"/>
          <w:bCs/>
        </w:rPr>
        <w:t xml:space="preserve">came </w:t>
      </w:r>
      <w:r w:rsidRPr="005B2C8A">
        <w:rPr>
          <w:rFonts w:ascii="Times New Roman" w:hAnsi="Times New Roman" w:cs="Times New Roman"/>
          <w:bCs/>
        </w:rPr>
        <w:t xml:space="preserve">up with recommendations </w:t>
      </w:r>
      <w:r w:rsidR="00631EEE">
        <w:rPr>
          <w:rFonts w:ascii="Times New Roman" w:hAnsi="Times New Roman" w:cs="Times New Roman"/>
          <w:bCs/>
        </w:rPr>
        <w:t>on ways to move forward in the environment of 2 new governments</w:t>
      </w:r>
      <w:r w:rsidRPr="005B2C8A">
        <w:rPr>
          <w:rFonts w:ascii="Times New Roman" w:hAnsi="Times New Roman" w:cs="Times New Roman"/>
          <w:bCs/>
        </w:rPr>
        <w:t>.</w:t>
      </w:r>
      <w:r w:rsidR="00BE200E">
        <w:rPr>
          <w:rFonts w:ascii="Times New Roman" w:hAnsi="Times New Roman" w:cs="Times New Roman"/>
          <w:bCs/>
        </w:rPr>
        <w:t xml:space="preserve"> </w:t>
      </w:r>
      <w:r w:rsidR="00E848D0">
        <w:rPr>
          <w:rFonts w:ascii="Times New Roman" w:hAnsi="Times New Roman" w:cs="Times New Roman"/>
          <w:bCs/>
        </w:rPr>
        <w:t xml:space="preserve">The </w:t>
      </w:r>
      <w:r w:rsidR="00631EEE">
        <w:rPr>
          <w:rFonts w:ascii="Times New Roman" w:hAnsi="Times New Roman" w:cs="Times New Roman"/>
          <w:bCs/>
        </w:rPr>
        <w:t xml:space="preserve">Ontario Cluster has the </w:t>
      </w:r>
      <w:r w:rsidR="00E848D0">
        <w:rPr>
          <w:rFonts w:ascii="Times New Roman" w:hAnsi="Times New Roman" w:cs="Times New Roman"/>
          <w:bCs/>
        </w:rPr>
        <w:t xml:space="preserve">following </w:t>
      </w:r>
      <w:r w:rsidR="00631EEE">
        <w:rPr>
          <w:rFonts w:ascii="Times New Roman" w:hAnsi="Times New Roman" w:cs="Times New Roman"/>
          <w:bCs/>
        </w:rPr>
        <w:t xml:space="preserve">minimum </w:t>
      </w:r>
      <w:r w:rsidR="00E848D0">
        <w:rPr>
          <w:rFonts w:ascii="Times New Roman" w:hAnsi="Times New Roman" w:cs="Times New Roman"/>
          <w:bCs/>
        </w:rPr>
        <w:t>recommendations</w:t>
      </w:r>
      <w:r w:rsidR="00631EEE">
        <w:rPr>
          <w:rFonts w:ascii="Times New Roman" w:hAnsi="Times New Roman" w:cs="Times New Roman"/>
          <w:bCs/>
        </w:rPr>
        <w:t>.</w:t>
      </w:r>
    </w:p>
    <w:p w14:paraId="53A9769D" w14:textId="77777777" w:rsidR="00D05AE2" w:rsidRDefault="00D05AE2" w:rsidP="00D05AE2">
      <w:pPr>
        <w:rPr>
          <w:rFonts w:ascii="Times New Roman" w:hAnsi="Times New Roman" w:cs="Times New Roman"/>
          <w:color w:val="548DD4" w:themeColor="text2" w:themeTint="99"/>
        </w:rPr>
      </w:pPr>
    </w:p>
    <w:p w14:paraId="273842EC" w14:textId="1ADA5E17" w:rsidR="00D05AE2" w:rsidRPr="00D05AE2" w:rsidRDefault="00D05AE2" w:rsidP="00D05AE2">
      <w:pPr>
        <w:rPr>
          <w:rFonts w:ascii="Times New Roman" w:hAnsi="Times New Roman" w:cs="Times New Roman"/>
          <w:color w:val="548DD4" w:themeColor="text2" w:themeTint="99"/>
        </w:rPr>
      </w:pPr>
      <w:r w:rsidRPr="00D05AE2">
        <w:rPr>
          <w:rFonts w:ascii="Times New Roman" w:hAnsi="Times New Roman" w:cs="Times New Roman"/>
          <w:color w:val="548DD4" w:themeColor="text2" w:themeTint="99"/>
        </w:rPr>
        <w:t xml:space="preserve">A. </w:t>
      </w:r>
      <w:r w:rsidR="00631EEE">
        <w:rPr>
          <w:rFonts w:ascii="Times New Roman" w:hAnsi="Times New Roman" w:cs="Times New Roman"/>
          <w:color w:val="548DD4" w:themeColor="text2" w:themeTint="99"/>
        </w:rPr>
        <w:t>Put in place a r</w:t>
      </w:r>
      <w:r w:rsidRPr="00D05AE2">
        <w:rPr>
          <w:rFonts w:ascii="Times New Roman" w:hAnsi="Times New Roman" w:cs="Times New Roman"/>
          <w:color w:val="548DD4" w:themeColor="text2" w:themeTint="99"/>
        </w:rPr>
        <w:t>efundable Disability Tax Credit</w:t>
      </w:r>
    </w:p>
    <w:p w14:paraId="346C2210" w14:textId="3584B168" w:rsidR="00D05AE2" w:rsidRDefault="004D06BD" w:rsidP="00D05AE2">
      <w:pPr>
        <w:rPr>
          <w:rFonts w:ascii="Times New Roman" w:hAnsi="Times New Roman" w:cs="Times New Roman"/>
        </w:rPr>
      </w:pPr>
      <w:r>
        <w:rPr>
          <w:rFonts w:ascii="Times New Roman" w:hAnsi="Times New Roman" w:cs="Times New Roman"/>
        </w:rPr>
        <w:t>Work toward I</w:t>
      </w:r>
      <w:r w:rsidR="00B77785" w:rsidRPr="00B77785">
        <w:rPr>
          <w:rFonts w:ascii="Times New Roman" w:hAnsi="Times New Roman" w:cs="Times New Roman"/>
        </w:rPr>
        <w:t xml:space="preserve">ncome </w:t>
      </w:r>
      <w:r>
        <w:rPr>
          <w:rFonts w:ascii="Times New Roman" w:hAnsi="Times New Roman" w:cs="Times New Roman"/>
        </w:rPr>
        <w:t>S</w:t>
      </w:r>
      <w:r w:rsidR="00B77785" w:rsidRPr="00B77785">
        <w:rPr>
          <w:rFonts w:ascii="Times New Roman" w:hAnsi="Times New Roman" w:cs="Times New Roman"/>
        </w:rPr>
        <w:t>ecurity to address poverty among people with disabilities by making the Disability Tax Credit a refundable payment, payable monthly like the Canada Child Benefit.</w:t>
      </w:r>
      <w:r w:rsidR="00DD0B73">
        <w:rPr>
          <w:rFonts w:ascii="Times New Roman" w:hAnsi="Times New Roman" w:cs="Times New Roman"/>
        </w:rPr>
        <w:t xml:space="preserve"> </w:t>
      </w:r>
      <w:r w:rsidR="00B77785" w:rsidRPr="00B77785">
        <w:rPr>
          <w:rFonts w:ascii="Times New Roman" w:hAnsi="Times New Roman" w:cs="Times New Roman"/>
        </w:rPr>
        <w:t xml:space="preserve">The target would be equal to benefits available to </w:t>
      </w:r>
      <w:proofErr w:type="gramStart"/>
      <w:r w:rsidR="00B77785" w:rsidRPr="00B77785">
        <w:rPr>
          <w:rFonts w:ascii="Times New Roman" w:hAnsi="Times New Roman" w:cs="Times New Roman"/>
        </w:rPr>
        <w:t xml:space="preserve">seniors  </w:t>
      </w:r>
      <w:r w:rsidR="00B77785">
        <w:rPr>
          <w:rFonts w:ascii="Times New Roman" w:hAnsi="Times New Roman" w:cs="Times New Roman"/>
        </w:rPr>
        <w:t>which</w:t>
      </w:r>
      <w:proofErr w:type="gramEnd"/>
      <w:r w:rsidR="00B77785">
        <w:rPr>
          <w:rFonts w:ascii="Times New Roman" w:hAnsi="Times New Roman" w:cs="Times New Roman"/>
        </w:rPr>
        <w:t xml:space="preserve"> is </w:t>
      </w:r>
      <w:r w:rsidR="00B77785" w:rsidRPr="00B77785">
        <w:rPr>
          <w:rFonts w:ascii="Times New Roman" w:hAnsi="Times New Roman" w:cs="Times New Roman"/>
        </w:rPr>
        <w:t xml:space="preserve">approximately $20,000 per year. </w:t>
      </w:r>
      <w:r w:rsidR="00B77785">
        <w:rPr>
          <w:rFonts w:ascii="Times New Roman" w:hAnsi="Times New Roman" w:cs="Times New Roman"/>
        </w:rPr>
        <w:t>In line with the recommendations in the 2018 Senate report on the Disability Tax Credit, the federal government should w</w:t>
      </w:r>
      <w:r w:rsidR="00D05AE2">
        <w:rPr>
          <w:rFonts w:ascii="Times New Roman" w:hAnsi="Times New Roman" w:cs="Times New Roman"/>
        </w:rPr>
        <w:t>ork with the province</w:t>
      </w:r>
      <w:r w:rsidR="00B77785">
        <w:rPr>
          <w:rFonts w:ascii="Times New Roman" w:hAnsi="Times New Roman" w:cs="Times New Roman"/>
        </w:rPr>
        <w:t>s</w:t>
      </w:r>
      <w:r w:rsidR="00D05AE2">
        <w:rPr>
          <w:rFonts w:ascii="Times New Roman" w:hAnsi="Times New Roman" w:cs="Times New Roman"/>
        </w:rPr>
        <w:t xml:space="preserve"> so the refund would not </w:t>
      </w:r>
      <w:r w:rsidR="00146F69">
        <w:rPr>
          <w:rFonts w:ascii="Times New Roman" w:hAnsi="Times New Roman" w:cs="Times New Roman"/>
        </w:rPr>
        <w:t>be</w:t>
      </w:r>
      <w:r w:rsidR="00D05AE2">
        <w:rPr>
          <w:rFonts w:ascii="Times New Roman" w:hAnsi="Times New Roman" w:cs="Times New Roman"/>
        </w:rPr>
        <w:t xml:space="preserve"> </w:t>
      </w:r>
      <w:r w:rsidR="00631EEE">
        <w:rPr>
          <w:rFonts w:ascii="Times New Roman" w:hAnsi="Times New Roman" w:cs="Times New Roman"/>
        </w:rPr>
        <w:t xml:space="preserve">deducted </w:t>
      </w:r>
      <w:r w:rsidR="00D05AE2">
        <w:rPr>
          <w:rFonts w:ascii="Times New Roman" w:hAnsi="Times New Roman" w:cs="Times New Roman"/>
        </w:rPr>
        <w:t xml:space="preserve">from Social Assistance. </w:t>
      </w:r>
    </w:p>
    <w:p w14:paraId="3363A0D9" w14:textId="77777777" w:rsidR="00D05AE2" w:rsidRDefault="00D05AE2" w:rsidP="00D05AE2">
      <w:pPr>
        <w:rPr>
          <w:rFonts w:ascii="Times New Roman" w:hAnsi="Times New Roman" w:cs="Times New Roman"/>
        </w:rPr>
      </w:pPr>
    </w:p>
    <w:p w14:paraId="4B4D0A48" w14:textId="665831CC" w:rsidR="00075A36" w:rsidRPr="00D05AE2" w:rsidRDefault="00D05AE2" w:rsidP="00D05AE2">
      <w:pPr>
        <w:rPr>
          <w:rFonts w:ascii="Times New Roman" w:hAnsi="Times New Roman" w:cs="Times New Roman"/>
          <w:color w:val="548DD4" w:themeColor="text2" w:themeTint="99"/>
        </w:rPr>
      </w:pPr>
      <w:r w:rsidRPr="00D05AE2">
        <w:rPr>
          <w:rFonts w:ascii="Times New Roman" w:hAnsi="Times New Roman" w:cs="Times New Roman"/>
          <w:color w:val="548DD4" w:themeColor="text2" w:themeTint="99"/>
        </w:rPr>
        <w:t xml:space="preserve">B. </w:t>
      </w:r>
      <w:r w:rsidR="00146F69">
        <w:rPr>
          <w:rFonts w:ascii="Times New Roman" w:hAnsi="Times New Roman" w:cs="Times New Roman"/>
          <w:color w:val="548DD4" w:themeColor="text2" w:themeTint="99"/>
        </w:rPr>
        <w:t>Establish</w:t>
      </w:r>
      <w:r w:rsidRPr="00D05AE2">
        <w:rPr>
          <w:rFonts w:ascii="Times New Roman" w:hAnsi="Times New Roman" w:cs="Times New Roman"/>
          <w:color w:val="548DD4" w:themeColor="text2" w:themeTint="99"/>
        </w:rPr>
        <w:t xml:space="preserve"> a Clear Definition of Disability</w:t>
      </w:r>
    </w:p>
    <w:p w14:paraId="7879317F" w14:textId="2EC07A1C" w:rsidR="00D05AE2" w:rsidRDefault="00D05AE2" w:rsidP="00D05AE2">
      <w:pPr>
        <w:rPr>
          <w:rFonts w:ascii="Times New Roman" w:hAnsi="Times New Roman" w:cs="Times New Roman"/>
        </w:rPr>
      </w:pPr>
      <w:r>
        <w:rPr>
          <w:rFonts w:ascii="Times New Roman" w:hAnsi="Times New Roman" w:cs="Times New Roman"/>
        </w:rPr>
        <w:t xml:space="preserve">The </w:t>
      </w:r>
      <w:r w:rsidR="00B77785">
        <w:rPr>
          <w:rFonts w:ascii="Times New Roman" w:hAnsi="Times New Roman" w:cs="Times New Roman"/>
        </w:rPr>
        <w:t xml:space="preserve">ODSP </w:t>
      </w:r>
      <w:r>
        <w:rPr>
          <w:rFonts w:ascii="Times New Roman" w:hAnsi="Times New Roman" w:cs="Times New Roman"/>
        </w:rPr>
        <w:t xml:space="preserve">definition of disability is the best one in the country because it goes beyond condition based. </w:t>
      </w:r>
      <w:r w:rsidR="00146F69">
        <w:rPr>
          <w:rFonts w:ascii="Times New Roman" w:hAnsi="Times New Roman" w:cs="Times New Roman"/>
        </w:rPr>
        <w:t>It could be considered a model for other policy.</w:t>
      </w:r>
    </w:p>
    <w:p w14:paraId="32382A4C" w14:textId="2FBB7975" w:rsidR="00075A36" w:rsidRDefault="00075A36" w:rsidP="00D05AE2">
      <w:pPr>
        <w:rPr>
          <w:rFonts w:ascii="Times New Roman" w:hAnsi="Times New Roman" w:cs="Times New Roman"/>
        </w:rPr>
      </w:pPr>
    </w:p>
    <w:p w14:paraId="76B3A0B3" w14:textId="03C06486" w:rsidR="00075A36" w:rsidRPr="00075A36" w:rsidRDefault="00075A36" w:rsidP="00D05AE2">
      <w:pPr>
        <w:rPr>
          <w:rFonts w:ascii="Times New Roman" w:hAnsi="Times New Roman" w:cs="Times New Roman"/>
          <w:color w:val="548DD4" w:themeColor="text2" w:themeTint="99"/>
        </w:rPr>
      </w:pPr>
      <w:r w:rsidRPr="00075A36">
        <w:rPr>
          <w:rFonts w:ascii="Times New Roman" w:hAnsi="Times New Roman" w:cs="Times New Roman"/>
          <w:color w:val="548DD4" w:themeColor="text2" w:themeTint="99"/>
        </w:rPr>
        <w:t xml:space="preserve">C. </w:t>
      </w:r>
      <w:r w:rsidR="00905319">
        <w:rPr>
          <w:rFonts w:ascii="Times New Roman" w:hAnsi="Times New Roman" w:cs="Times New Roman"/>
          <w:color w:val="548DD4" w:themeColor="text2" w:themeTint="99"/>
        </w:rPr>
        <w:t xml:space="preserve">Work towards </w:t>
      </w:r>
      <w:r w:rsidRPr="00075A36">
        <w:rPr>
          <w:rFonts w:ascii="Times New Roman" w:hAnsi="Times New Roman" w:cs="Times New Roman"/>
          <w:color w:val="548DD4" w:themeColor="text2" w:themeTint="99"/>
        </w:rPr>
        <w:t>Client–</w:t>
      </w:r>
      <w:r w:rsidR="00905319">
        <w:rPr>
          <w:rFonts w:ascii="Times New Roman" w:hAnsi="Times New Roman" w:cs="Times New Roman"/>
          <w:color w:val="548DD4" w:themeColor="text2" w:themeTint="99"/>
        </w:rPr>
        <w:t>f</w:t>
      </w:r>
      <w:r w:rsidR="004D30E9">
        <w:rPr>
          <w:rFonts w:ascii="Times New Roman" w:hAnsi="Times New Roman" w:cs="Times New Roman"/>
          <w:color w:val="548DD4" w:themeColor="text2" w:themeTint="99"/>
        </w:rPr>
        <w:t>riendly</w:t>
      </w:r>
      <w:r w:rsidRPr="00075A36">
        <w:rPr>
          <w:rFonts w:ascii="Times New Roman" w:hAnsi="Times New Roman" w:cs="Times New Roman"/>
          <w:color w:val="548DD4" w:themeColor="text2" w:themeTint="99"/>
        </w:rPr>
        <w:t xml:space="preserve"> Services</w:t>
      </w:r>
    </w:p>
    <w:p w14:paraId="462F3ACC" w14:textId="46DF6011" w:rsidR="00075A36" w:rsidRDefault="00B77785" w:rsidP="004D30E9">
      <w:pPr>
        <w:rPr>
          <w:rFonts w:ascii="Times New Roman" w:hAnsi="Times New Roman" w:cs="Times New Roman"/>
        </w:rPr>
      </w:pPr>
      <w:r w:rsidRPr="00B77785">
        <w:rPr>
          <w:rFonts w:ascii="Times New Roman" w:hAnsi="Times New Roman" w:cs="Times New Roman"/>
        </w:rPr>
        <w:t>Eliminate the barriers within the OW &amp; ODSP that create a disincentive to employment by making the integration of employment earnings with benefits more user friendly</w:t>
      </w:r>
      <w:r>
        <w:rPr>
          <w:rFonts w:ascii="Times New Roman" w:hAnsi="Times New Roman" w:cs="Times New Roman"/>
        </w:rPr>
        <w:t>.</w:t>
      </w:r>
      <w:r w:rsidR="00905319">
        <w:rPr>
          <w:rFonts w:ascii="Times New Roman" w:hAnsi="Times New Roman" w:cs="Times New Roman"/>
        </w:rPr>
        <w:t xml:space="preserve"> </w:t>
      </w:r>
      <w:r w:rsidR="004D30E9">
        <w:rPr>
          <w:rFonts w:ascii="Times New Roman" w:hAnsi="Times New Roman" w:cs="Times New Roman"/>
        </w:rPr>
        <w:t>There is currently a fear and distrust of ODSP. There is also a</w:t>
      </w:r>
      <w:r w:rsidR="00905319">
        <w:rPr>
          <w:rFonts w:ascii="Times New Roman" w:hAnsi="Times New Roman" w:cs="Times New Roman"/>
        </w:rPr>
        <w:t xml:space="preserve"> false</w:t>
      </w:r>
      <w:r w:rsidR="004D30E9" w:rsidRPr="004D30E9">
        <w:rPr>
          <w:rFonts w:ascii="Times New Roman" w:hAnsi="Times New Roman" w:cs="Times New Roman"/>
        </w:rPr>
        <w:t xml:space="preserve"> presumption that </w:t>
      </w:r>
      <w:r w:rsidR="004D30E9">
        <w:rPr>
          <w:rFonts w:ascii="Times New Roman" w:hAnsi="Times New Roman" w:cs="Times New Roman"/>
        </w:rPr>
        <w:t>people are trying to</w:t>
      </w:r>
      <w:r w:rsidR="004D30E9" w:rsidRPr="004D30E9">
        <w:rPr>
          <w:rFonts w:ascii="Times New Roman" w:hAnsi="Times New Roman" w:cs="Times New Roman"/>
        </w:rPr>
        <w:t xml:space="preserve"> cheat </w:t>
      </w:r>
      <w:r w:rsidR="004D30E9">
        <w:rPr>
          <w:rFonts w:ascii="Times New Roman" w:hAnsi="Times New Roman" w:cs="Times New Roman"/>
        </w:rPr>
        <w:t xml:space="preserve">the system, but </w:t>
      </w:r>
      <w:r w:rsidR="00905319">
        <w:rPr>
          <w:rFonts w:ascii="Times New Roman" w:hAnsi="Times New Roman" w:cs="Times New Roman"/>
        </w:rPr>
        <w:t xml:space="preserve">evidence shows that this is not the case. </w:t>
      </w:r>
      <w:r w:rsidR="004D30E9">
        <w:rPr>
          <w:rFonts w:ascii="Times New Roman" w:hAnsi="Times New Roman" w:cs="Times New Roman"/>
        </w:rPr>
        <w:t xml:space="preserve"> To</w:t>
      </w:r>
      <w:r w:rsidR="00905319">
        <w:rPr>
          <w:rFonts w:ascii="Times New Roman" w:hAnsi="Times New Roman" w:cs="Times New Roman"/>
        </w:rPr>
        <w:t xml:space="preserve"> support this, </w:t>
      </w:r>
      <w:r w:rsidR="004D30E9">
        <w:rPr>
          <w:rFonts w:ascii="Times New Roman" w:hAnsi="Times New Roman" w:cs="Times New Roman"/>
        </w:rPr>
        <w:t xml:space="preserve">there should be an investment in system navigational supports. </w:t>
      </w:r>
    </w:p>
    <w:p w14:paraId="7A484522" w14:textId="4191255C" w:rsidR="004D30E9" w:rsidRDefault="004D30E9" w:rsidP="004D30E9">
      <w:pPr>
        <w:rPr>
          <w:rFonts w:ascii="Times New Roman" w:hAnsi="Times New Roman" w:cs="Times New Roman"/>
        </w:rPr>
      </w:pPr>
    </w:p>
    <w:p w14:paraId="78530592" w14:textId="249FC383" w:rsidR="004D30E9" w:rsidRPr="004D30E9" w:rsidRDefault="004D30E9" w:rsidP="004D30E9">
      <w:pPr>
        <w:rPr>
          <w:rFonts w:ascii="Times New Roman" w:hAnsi="Times New Roman" w:cs="Times New Roman"/>
          <w:color w:val="548DD4" w:themeColor="text2" w:themeTint="99"/>
        </w:rPr>
      </w:pPr>
      <w:r w:rsidRPr="004D30E9">
        <w:rPr>
          <w:rFonts w:ascii="Times New Roman" w:hAnsi="Times New Roman" w:cs="Times New Roman"/>
          <w:color w:val="548DD4" w:themeColor="text2" w:themeTint="99"/>
        </w:rPr>
        <w:t xml:space="preserve">D. </w:t>
      </w:r>
      <w:r w:rsidR="00325A98">
        <w:rPr>
          <w:rFonts w:ascii="Times New Roman" w:hAnsi="Times New Roman" w:cs="Times New Roman"/>
          <w:color w:val="548DD4" w:themeColor="text2" w:themeTint="99"/>
        </w:rPr>
        <w:t>Monitoring and Evaluation</w:t>
      </w:r>
      <w:r w:rsidRPr="004D30E9">
        <w:rPr>
          <w:rFonts w:ascii="Times New Roman" w:hAnsi="Times New Roman" w:cs="Times New Roman"/>
          <w:color w:val="548DD4" w:themeColor="text2" w:themeTint="99"/>
        </w:rPr>
        <w:t xml:space="preserve"> </w:t>
      </w:r>
    </w:p>
    <w:p w14:paraId="3E4EFFF8" w14:textId="67230399" w:rsidR="004D30E9" w:rsidRDefault="00325A98" w:rsidP="004D30E9">
      <w:pPr>
        <w:rPr>
          <w:rFonts w:ascii="Times New Roman" w:hAnsi="Times New Roman" w:cs="Times New Roman"/>
        </w:rPr>
      </w:pPr>
      <w:r w:rsidRPr="00325A98">
        <w:rPr>
          <w:rFonts w:ascii="Times New Roman" w:hAnsi="Times New Roman" w:cs="Times New Roman"/>
        </w:rPr>
        <w:t xml:space="preserve">Develop a robust federal system for the collection of data on health &amp; disability </w:t>
      </w:r>
      <w:r>
        <w:rPr>
          <w:rFonts w:ascii="Times New Roman" w:hAnsi="Times New Roman" w:cs="Times New Roman"/>
        </w:rPr>
        <w:t>and</w:t>
      </w:r>
      <w:r w:rsidRPr="00325A98">
        <w:rPr>
          <w:rFonts w:ascii="Times New Roman" w:hAnsi="Times New Roman" w:cs="Times New Roman"/>
        </w:rPr>
        <w:t xml:space="preserve"> </w:t>
      </w:r>
      <w:r>
        <w:rPr>
          <w:rFonts w:ascii="Times New Roman" w:hAnsi="Times New Roman" w:cs="Times New Roman"/>
        </w:rPr>
        <w:t>employment</w:t>
      </w:r>
      <w:r w:rsidRPr="00325A98">
        <w:rPr>
          <w:rFonts w:ascii="Times New Roman" w:hAnsi="Times New Roman" w:cs="Times New Roman"/>
        </w:rPr>
        <w:t xml:space="preserve"> &amp; income</w:t>
      </w:r>
      <w:r>
        <w:rPr>
          <w:rFonts w:ascii="Times New Roman" w:hAnsi="Times New Roman" w:cs="Times New Roman"/>
        </w:rPr>
        <w:t>,</w:t>
      </w:r>
      <w:r w:rsidR="00905319">
        <w:rPr>
          <w:rFonts w:ascii="Times New Roman" w:hAnsi="Times New Roman" w:cs="Times New Roman"/>
        </w:rPr>
        <w:t xml:space="preserve"> including </w:t>
      </w:r>
      <w:r w:rsidR="004D30E9">
        <w:rPr>
          <w:rFonts w:ascii="Times New Roman" w:hAnsi="Times New Roman" w:cs="Times New Roman"/>
        </w:rPr>
        <w:t>better measures of disability.</w:t>
      </w:r>
    </w:p>
    <w:p w14:paraId="5083EC70" w14:textId="701259CE" w:rsidR="004D30E9" w:rsidRDefault="004D30E9" w:rsidP="004D30E9">
      <w:pPr>
        <w:rPr>
          <w:rFonts w:ascii="Times New Roman" w:hAnsi="Times New Roman" w:cs="Times New Roman"/>
        </w:rPr>
      </w:pPr>
    </w:p>
    <w:p w14:paraId="0B0C1ADE" w14:textId="2B196D1E" w:rsidR="004D30E9" w:rsidRPr="004D30E9" w:rsidRDefault="004D30E9" w:rsidP="004D30E9">
      <w:pPr>
        <w:rPr>
          <w:rFonts w:ascii="Times New Roman" w:hAnsi="Times New Roman" w:cs="Times New Roman"/>
          <w:color w:val="548DD4" w:themeColor="text2" w:themeTint="99"/>
        </w:rPr>
      </w:pPr>
      <w:r w:rsidRPr="004D30E9">
        <w:rPr>
          <w:rFonts w:ascii="Times New Roman" w:hAnsi="Times New Roman" w:cs="Times New Roman"/>
          <w:color w:val="548DD4" w:themeColor="text2" w:themeTint="99"/>
        </w:rPr>
        <w:t>E. Collaboration and Partnerships</w:t>
      </w:r>
    </w:p>
    <w:p w14:paraId="0A8320F5" w14:textId="77777777" w:rsidR="00B77785" w:rsidRDefault="00B77785" w:rsidP="004D30E9">
      <w:pPr>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sidRPr="00B77785">
        <w:rPr>
          <w:rFonts w:ascii="Times New Roman" w:hAnsi="Times New Roman" w:cs="Times New Roman"/>
        </w:rPr>
        <w:t>Build strong working relationships between disability organizations.</w:t>
      </w:r>
      <w:r w:rsidDel="00B77785">
        <w:rPr>
          <w:rFonts w:ascii="Times New Roman" w:hAnsi="Times New Roman" w:cs="Times New Roman"/>
        </w:rPr>
        <w:t xml:space="preserve"> </w:t>
      </w:r>
    </w:p>
    <w:p w14:paraId="097BE42E" w14:textId="1B6B8036" w:rsidR="004D30E9" w:rsidRDefault="00B77785" w:rsidP="004D30E9">
      <w:pPr>
        <w:rPr>
          <w:rFonts w:ascii="Times New Roman" w:hAnsi="Times New Roman" w:cs="Times New Roman"/>
        </w:rPr>
      </w:pPr>
      <w:r>
        <w:rPr>
          <w:rFonts w:ascii="Times New Roman" w:hAnsi="Times New Roman" w:cs="Times New Roman"/>
        </w:rPr>
        <w:t xml:space="preserve">ii. Build a </w:t>
      </w:r>
      <w:proofErr w:type="gramStart"/>
      <w:r>
        <w:rPr>
          <w:rFonts w:ascii="Times New Roman" w:hAnsi="Times New Roman" w:cs="Times New Roman"/>
        </w:rPr>
        <w:t>broad based</w:t>
      </w:r>
      <w:proofErr w:type="gramEnd"/>
      <w:r>
        <w:rPr>
          <w:rFonts w:ascii="Times New Roman" w:hAnsi="Times New Roman" w:cs="Times New Roman"/>
        </w:rPr>
        <w:t xml:space="preserve"> coalition </w:t>
      </w:r>
      <w:r w:rsidRPr="00B77785">
        <w:rPr>
          <w:rFonts w:ascii="Times New Roman" w:hAnsi="Times New Roman" w:cs="Times New Roman"/>
        </w:rPr>
        <w:t>on inclusive workplaces and societies</w:t>
      </w:r>
      <w:r>
        <w:rPr>
          <w:rFonts w:ascii="Times New Roman" w:hAnsi="Times New Roman" w:cs="Times New Roman"/>
        </w:rPr>
        <w:t xml:space="preserve"> by b</w:t>
      </w:r>
      <w:r w:rsidR="004D30E9">
        <w:rPr>
          <w:rFonts w:ascii="Times New Roman" w:hAnsi="Times New Roman" w:cs="Times New Roman"/>
        </w:rPr>
        <w:t>ring</w:t>
      </w:r>
      <w:r>
        <w:rPr>
          <w:rFonts w:ascii="Times New Roman" w:hAnsi="Times New Roman" w:cs="Times New Roman"/>
        </w:rPr>
        <w:t>ing</w:t>
      </w:r>
      <w:r w:rsidR="004D30E9">
        <w:rPr>
          <w:rFonts w:ascii="Times New Roman" w:hAnsi="Times New Roman" w:cs="Times New Roman"/>
        </w:rPr>
        <w:t xml:space="preserve"> </w:t>
      </w:r>
      <w:r>
        <w:rPr>
          <w:rFonts w:ascii="Times New Roman" w:hAnsi="Times New Roman" w:cs="Times New Roman"/>
        </w:rPr>
        <w:t xml:space="preserve">together </w:t>
      </w:r>
      <w:r w:rsidR="004D30E9">
        <w:rPr>
          <w:rFonts w:ascii="Times New Roman" w:hAnsi="Times New Roman" w:cs="Times New Roman"/>
        </w:rPr>
        <w:t>i</w:t>
      </w:r>
      <w:r w:rsidR="00905319">
        <w:rPr>
          <w:rFonts w:ascii="Times New Roman" w:hAnsi="Times New Roman" w:cs="Times New Roman"/>
        </w:rPr>
        <w:t>mpacted</w:t>
      </w:r>
      <w:r w:rsidR="004D30E9">
        <w:rPr>
          <w:rFonts w:ascii="Times New Roman" w:hAnsi="Times New Roman" w:cs="Times New Roman"/>
        </w:rPr>
        <w:t xml:space="preserve"> parties with</w:t>
      </w:r>
      <w:r w:rsidR="00905319">
        <w:rPr>
          <w:rFonts w:ascii="Times New Roman" w:hAnsi="Times New Roman" w:cs="Times New Roman"/>
        </w:rPr>
        <w:t xml:space="preserve"> </w:t>
      </w:r>
      <w:r w:rsidR="004D30E9">
        <w:rPr>
          <w:rFonts w:ascii="Times New Roman" w:hAnsi="Times New Roman" w:cs="Times New Roman"/>
        </w:rPr>
        <w:t>the federal</w:t>
      </w:r>
      <w:r w:rsidR="00905319">
        <w:rPr>
          <w:rFonts w:ascii="Times New Roman" w:hAnsi="Times New Roman" w:cs="Times New Roman"/>
        </w:rPr>
        <w:t xml:space="preserve">, provincial and municipal </w:t>
      </w:r>
      <w:r w:rsidR="004D30E9">
        <w:rPr>
          <w:rFonts w:ascii="Times New Roman" w:hAnsi="Times New Roman" w:cs="Times New Roman"/>
        </w:rPr>
        <w:t>government</w:t>
      </w:r>
      <w:r w:rsidR="00905319">
        <w:rPr>
          <w:rFonts w:ascii="Times New Roman" w:hAnsi="Times New Roman" w:cs="Times New Roman"/>
        </w:rPr>
        <w:t>s</w:t>
      </w:r>
      <w:r>
        <w:rPr>
          <w:rFonts w:ascii="Times New Roman" w:hAnsi="Times New Roman" w:cs="Times New Roman"/>
        </w:rPr>
        <w:t>.</w:t>
      </w:r>
      <w:r w:rsidR="00905319">
        <w:rPr>
          <w:rFonts w:ascii="Times New Roman" w:hAnsi="Times New Roman" w:cs="Times New Roman"/>
        </w:rPr>
        <w:t xml:space="preserve"> </w:t>
      </w:r>
      <w:r w:rsidR="00325A98">
        <w:rPr>
          <w:rFonts w:ascii="Times New Roman" w:hAnsi="Times New Roman" w:cs="Times New Roman"/>
        </w:rPr>
        <w:t xml:space="preserve">Aim </w:t>
      </w:r>
      <w:r w:rsidR="00905319">
        <w:rPr>
          <w:rFonts w:ascii="Times New Roman" w:hAnsi="Times New Roman" w:cs="Times New Roman"/>
        </w:rPr>
        <w:t xml:space="preserve">to establish key priorities and </w:t>
      </w:r>
      <w:r w:rsidR="004D30E9">
        <w:rPr>
          <w:rFonts w:ascii="Times New Roman" w:hAnsi="Times New Roman" w:cs="Times New Roman"/>
        </w:rPr>
        <w:t>to</w:t>
      </w:r>
      <w:r w:rsidR="00905319">
        <w:rPr>
          <w:rFonts w:ascii="Times New Roman" w:hAnsi="Times New Roman" w:cs="Times New Roman"/>
        </w:rPr>
        <w:t xml:space="preserve"> provide</w:t>
      </w:r>
      <w:r w:rsidR="00325A98">
        <w:rPr>
          <w:rFonts w:ascii="Times New Roman" w:hAnsi="Times New Roman" w:cs="Times New Roman"/>
        </w:rPr>
        <w:t xml:space="preserve"> an</w:t>
      </w:r>
      <w:r w:rsidR="00905319">
        <w:rPr>
          <w:rFonts w:ascii="Times New Roman" w:hAnsi="Times New Roman" w:cs="Times New Roman"/>
        </w:rPr>
        <w:t xml:space="preserve"> </w:t>
      </w:r>
      <w:proofErr w:type="gramStart"/>
      <w:r w:rsidR="00905319">
        <w:rPr>
          <w:rFonts w:ascii="Times New Roman" w:hAnsi="Times New Roman" w:cs="Times New Roman"/>
        </w:rPr>
        <w:t>evidence based</w:t>
      </w:r>
      <w:proofErr w:type="gramEnd"/>
      <w:r w:rsidR="00905319">
        <w:rPr>
          <w:rFonts w:ascii="Times New Roman" w:hAnsi="Times New Roman" w:cs="Times New Roman"/>
        </w:rPr>
        <w:t xml:space="preserve"> proposal for </w:t>
      </w:r>
      <w:r w:rsidR="004D30E9">
        <w:rPr>
          <w:rFonts w:ascii="Times New Roman" w:hAnsi="Times New Roman" w:cs="Times New Roman"/>
        </w:rPr>
        <w:t>government</w:t>
      </w:r>
      <w:r w:rsidR="00905319">
        <w:rPr>
          <w:rFonts w:ascii="Times New Roman" w:hAnsi="Times New Roman" w:cs="Times New Roman"/>
        </w:rPr>
        <w:t>s</w:t>
      </w:r>
      <w:r w:rsidR="004D30E9">
        <w:rPr>
          <w:rFonts w:ascii="Times New Roman" w:hAnsi="Times New Roman" w:cs="Times New Roman"/>
        </w:rPr>
        <w:t xml:space="preserve"> to </w:t>
      </w:r>
      <w:r w:rsidR="004D30E9">
        <w:rPr>
          <w:rFonts w:ascii="Times New Roman" w:hAnsi="Times New Roman" w:cs="Times New Roman"/>
        </w:rPr>
        <w:lastRenderedPageBreak/>
        <w:t>change the current paradigm</w:t>
      </w:r>
      <w:r w:rsidR="00905319">
        <w:rPr>
          <w:rFonts w:ascii="Times New Roman" w:hAnsi="Times New Roman" w:cs="Times New Roman"/>
        </w:rPr>
        <w:t xml:space="preserve"> and to base any move forward on the UN Convention of the Rights of Person with Disabilities, which has been ratified by Canada and the provinces</w:t>
      </w:r>
      <w:r w:rsidR="004D30E9">
        <w:rPr>
          <w:rFonts w:ascii="Times New Roman" w:hAnsi="Times New Roman" w:cs="Times New Roman"/>
        </w:rPr>
        <w:t xml:space="preserve">. </w:t>
      </w:r>
    </w:p>
    <w:p w14:paraId="529533DC" w14:textId="77777777" w:rsidR="00D05AE2" w:rsidRPr="00D70F5D" w:rsidRDefault="00D05AE2" w:rsidP="006315F5">
      <w:pPr>
        <w:rPr>
          <w:rFonts w:ascii="Times New Roman" w:hAnsi="Times New Roman" w:cs="Times New Roman"/>
        </w:rPr>
      </w:pPr>
    </w:p>
    <w:sectPr w:rsidR="00D05AE2" w:rsidRPr="00D70F5D" w:rsidSect="00751B7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E22A" w14:textId="77777777" w:rsidR="00C917C2" w:rsidRDefault="00C917C2" w:rsidP="00032DCC">
      <w:r>
        <w:separator/>
      </w:r>
    </w:p>
  </w:endnote>
  <w:endnote w:type="continuationSeparator" w:id="0">
    <w:p w14:paraId="0B57ACA9" w14:textId="77777777" w:rsidR="00C917C2" w:rsidRDefault="00C917C2" w:rsidP="0003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B9D8" w14:textId="77777777" w:rsidR="00C917C2" w:rsidRDefault="00C917C2" w:rsidP="00032DCC">
      <w:r>
        <w:separator/>
      </w:r>
    </w:p>
  </w:footnote>
  <w:footnote w:type="continuationSeparator" w:id="0">
    <w:p w14:paraId="1D5E0B59" w14:textId="77777777" w:rsidR="00C917C2" w:rsidRDefault="00C917C2" w:rsidP="0003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6A53" w14:textId="77777777" w:rsidR="00032DCC" w:rsidRDefault="00032DCC" w:rsidP="00032DCC">
    <w:pPr>
      <w:jc w:val="center"/>
      <w:rPr>
        <w:rFonts w:ascii="Times New Roman" w:hAnsi="Times New Roman" w:cs="Times New Roman"/>
        <w:bCs/>
      </w:rPr>
    </w:pPr>
    <w:r w:rsidRPr="00C95F4A">
      <w:rPr>
        <w:rFonts w:ascii="Times New Roman" w:hAnsi="Times New Roman" w:cs="Times New Roman"/>
        <w:bCs/>
      </w:rPr>
      <w:t xml:space="preserve">Ontario Cluster </w:t>
    </w:r>
    <w:r>
      <w:rPr>
        <w:rFonts w:ascii="Times New Roman" w:hAnsi="Times New Roman" w:cs="Times New Roman"/>
        <w:bCs/>
      </w:rPr>
      <w:t xml:space="preserve">Workshop: </w:t>
    </w:r>
  </w:p>
  <w:p w14:paraId="2841D6EF" w14:textId="77777777" w:rsidR="00032DCC" w:rsidRDefault="00032DCC" w:rsidP="00032DCC">
    <w:pPr>
      <w:jc w:val="center"/>
      <w:rPr>
        <w:rFonts w:ascii="Times New Roman" w:hAnsi="Times New Roman" w:cs="Times New Roman"/>
        <w:bCs/>
      </w:rPr>
    </w:pPr>
    <w:r>
      <w:rPr>
        <w:rFonts w:ascii="Times New Roman" w:hAnsi="Times New Roman" w:cs="Times New Roman"/>
        <w:bCs/>
      </w:rPr>
      <w:t>From Challenges to Solutions. Recommending a way Forward</w:t>
    </w:r>
  </w:p>
  <w:p w14:paraId="11C2A158" w14:textId="50E59FFA" w:rsidR="00032DCC" w:rsidRDefault="00032DCC" w:rsidP="00032DCC">
    <w:pPr>
      <w:jc w:val="center"/>
      <w:rPr>
        <w:rFonts w:ascii="Times New Roman" w:hAnsi="Times New Roman" w:cs="Times New Roman"/>
        <w:bCs/>
      </w:rPr>
    </w:pPr>
    <w:r w:rsidRPr="00C95F4A">
      <w:rPr>
        <w:rFonts w:ascii="Times New Roman" w:hAnsi="Times New Roman" w:cs="Times New Roman"/>
        <w:bCs/>
      </w:rPr>
      <w:t>November 19, 2019</w:t>
    </w:r>
    <w:r>
      <w:rPr>
        <w:rFonts w:ascii="Times New Roman" w:hAnsi="Times New Roman" w:cs="Times New Roman"/>
        <w:bCs/>
      </w:rPr>
      <w:t xml:space="preserve">  </w:t>
    </w:r>
  </w:p>
  <w:p w14:paraId="14370919" w14:textId="7D8C6DF8" w:rsidR="00032DCC" w:rsidRDefault="00032DCC" w:rsidP="00032DCC">
    <w:pPr>
      <w:jc w:val="center"/>
    </w:pPr>
    <w:r>
      <w:rPr>
        <w:rFonts w:ascii="Times New Roman" w:hAnsi="Times New Roman" w:cs="Times New Roman"/>
        <w:bCs/>
      </w:rPr>
      <w:t>Report</w:t>
    </w:r>
  </w:p>
  <w:p w14:paraId="06B3F60B" w14:textId="77777777" w:rsidR="00032DCC" w:rsidRDefault="00032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8E9"/>
    <w:multiLevelType w:val="hybridMultilevel"/>
    <w:tmpl w:val="B4DE5CBA"/>
    <w:lvl w:ilvl="0" w:tplc="EABA816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10C"/>
    <w:multiLevelType w:val="hybridMultilevel"/>
    <w:tmpl w:val="8DD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41D8B"/>
    <w:multiLevelType w:val="hybridMultilevel"/>
    <w:tmpl w:val="8A52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A3B5C"/>
    <w:multiLevelType w:val="hybridMultilevel"/>
    <w:tmpl w:val="8B6E9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20DD0"/>
    <w:multiLevelType w:val="hybridMultilevel"/>
    <w:tmpl w:val="D802719A"/>
    <w:lvl w:ilvl="0" w:tplc="EABA816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D752C"/>
    <w:multiLevelType w:val="hybridMultilevel"/>
    <w:tmpl w:val="E66C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F6E25"/>
    <w:multiLevelType w:val="hybridMultilevel"/>
    <w:tmpl w:val="8C2E65AA"/>
    <w:lvl w:ilvl="0" w:tplc="EABA816E">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7D18EE"/>
    <w:multiLevelType w:val="hybridMultilevel"/>
    <w:tmpl w:val="2F2A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81612"/>
    <w:multiLevelType w:val="hybridMultilevel"/>
    <w:tmpl w:val="C988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82A02"/>
    <w:multiLevelType w:val="hybridMultilevel"/>
    <w:tmpl w:val="B1F6B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6E6E3A"/>
    <w:multiLevelType w:val="hybridMultilevel"/>
    <w:tmpl w:val="C7AC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0"/>
  </w:num>
  <w:num w:numId="5">
    <w:abstractNumId w:val="8"/>
  </w:num>
  <w:num w:numId="6">
    <w:abstractNumId w:val="1"/>
  </w:num>
  <w:num w:numId="7">
    <w:abstractNumId w:val="3"/>
  </w:num>
  <w:num w:numId="8">
    <w:abstractNumId w:val="5"/>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86"/>
    <w:rsid w:val="00032DCC"/>
    <w:rsid w:val="000423B9"/>
    <w:rsid w:val="000474FB"/>
    <w:rsid w:val="00075A36"/>
    <w:rsid w:val="000A395D"/>
    <w:rsid w:val="000B6B75"/>
    <w:rsid w:val="000C5455"/>
    <w:rsid w:val="00146F69"/>
    <w:rsid w:val="00147015"/>
    <w:rsid w:val="00186410"/>
    <w:rsid w:val="001A3BB4"/>
    <w:rsid w:val="001B5203"/>
    <w:rsid w:val="001C13AE"/>
    <w:rsid w:val="001C4397"/>
    <w:rsid w:val="001F76F4"/>
    <w:rsid w:val="002126DA"/>
    <w:rsid w:val="00232455"/>
    <w:rsid w:val="002919C1"/>
    <w:rsid w:val="002B69F7"/>
    <w:rsid w:val="002E7C6C"/>
    <w:rsid w:val="0032147E"/>
    <w:rsid w:val="00325A98"/>
    <w:rsid w:val="00335469"/>
    <w:rsid w:val="00372D3E"/>
    <w:rsid w:val="003757FD"/>
    <w:rsid w:val="003A0454"/>
    <w:rsid w:val="003E2DF3"/>
    <w:rsid w:val="003E606A"/>
    <w:rsid w:val="003F7F44"/>
    <w:rsid w:val="00417909"/>
    <w:rsid w:val="004454DF"/>
    <w:rsid w:val="00492499"/>
    <w:rsid w:val="004D069F"/>
    <w:rsid w:val="004D06BD"/>
    <w:rsid w:val="004D30E9"/>
    <w:rsid w:val="005052AB"/>
    <w:rsid w:val="0055484B"/>
    <w:rsid w:val="00557E03"/>
    <w:rsid w:val="00585079"/>
    <w:rsid w:val="005A0C76"/>
    <w:rsid w:val="005B2C8A"/>
    <w:rsid w:val="00603AF8"/>
    <w:rsid w:val="00615F06"/>
    <w:rsid w:val="00625673"/>
    <w:rsid w:val="006315F5"/>
    <w:rsid w:val="00631EEE"/>
    <w:rsid w:val="00662031"/>
    <w:rsid w:val="00684521"/>
    <w:rsid w:val="006A7959"/>
    <w:rsid w:val="006B1EDE"/>
    <w:rsid w:val="006E531B"/>
    <w:rsid w:val="006F1153"/>
    <w:rsid w:val="006F6BB7"/>
    <w:rsid w:val="00751B71"/>
    <w:rsid w:val="007A7CE4"/>
    <w:rsid w:val="007C1E10"/>
    <w:rsid w:val="007C275E"/>
    <w:rsid w:val="007D5088"/>
    <w:rsid w:val="007D59F7"/>
    <w:rsid w:val="007D59FC"/>
    <w:rsid w:val="008022DA"/>
    <w:rsid w:val="0089485D"/>
    <w:rsid w:val="00895A24"/>
    <w:rsid w:val="0089628C"/>
    <w:rsid w:val="008A73B7"/>
    <w:rsid w:val="008D5969"/>
    <w:rsid w:val="008F05BD"/>
    <w:rsid w:val="00904B24"/>
    <w:rsid w:val="00905319"/>
    <w:rsid w:val="00932962"/>
    <w:rsid w:val="00965E8A"/>
    <w:rsid w:val="00971FEE"/>
    <w:rsid w:val="009C155B"/>
    <w:rsid w:val="009C7C9A"/>
    <w:rsid w:val="00A11F5E"/>
    <w:rsid w:val="00A46234"/>
    <w:rsid w:val="00A534C8"/>
    <w:rsid w:val="00A67601"/>
    <w:rsid w:val="00A91DB7"/>
    <w:rsid w:val="00AA2F16"/>
    <w:rsid w:val="00AA3AC3"/>
    <w:rsid w:val="00AA76DF"/>
    <w:rsid w:val="00AD2393"/>
    <w:rsid w:val="00B14326"/>
    <w:rsid w:val="00B217CC"/>
    <w:rsid w:val="00B576F3"/>
    <w:rsid w:val="00B77785"/>
    <w:rsid w:val="00BA7F95"/>
    <w:rsid w:val="00BB4789"/>
    <w:rsid w:val="00BE200E"/>
    <w:rsid w:val="00BE2390"/>
    <w:rsid w:val="00BF3EA8"/>
    <w:rsid w:val="00C566A4"/>
    <w:rsid w:val="00C6385D"/>
    <w:rsid w:val="00C67488"/>
    <w:rsid w:val="00C81499"/>
    <w:rsid w:val="00C90552"/>
    <w:rsid w:val="00C917C2"/>
    <w:rsid w:val="00C91E5E"/>
    <w:rsid w:val="00CD13F2"/>
    <w:rsid w:val="00D02BAD"/>
    <w:rsid w:val="00D05AE2"/>
    <w:rsid w:val="00D30CC4"/>
    <w:rsid w:val="00D6269E"/>
    <w:rsid w:val="00D626A0"/>
    <w:rsid w:val="00D70F5D"/>
    <w:rsid w:val="00D7181F"/>
    <w:rsid w:val="00DB1C86"/>
    <w:rsid w:val="00DD0B73"/>
    <w:rsid w:val="00E13D6A"/>
    <w:rsid w:val="00E30575"/>
    <w:rsid w:val="00E529F7"/>
    <w:rsid w:val="00E53291"/>
    <w:rsid w:val="00E7296E"/>
    <w:rsid w:val="00E848D0"/>
    <w:rsid w:val="00EB087F"/>
    <w:rsid w:val="00EB4C67"/>
    <w:rsid w:val="00ED41B6"/>
    <w:rsid w:val="00EF0523"/>
    <w:rsid w:val="00F10B32"/>
    <w:rsid w:val="00F32DFD"/>
    <w:rsid w:val="00F60F50"/>
    <w:rsid w:val="00F67A46"/>
    <w:rsid w:val="00F74A84"/>
    <w:rsid w:val="00F86B2B"/>
    <w:rsid w:val="00FD12E5"/>
    <w:rsid w:val="00FD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3B090"/>
  <w14:defaultImageDpi w14:val="300"/>
  <w15:docId w15:val="{5BDA8B98-901E-F245-975C-4A88D24A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153"/>
    <w:pPr>
      <w:ind w:left="720"/>
      <w:contextualSpacing/>
    </w:pPr>
  </w:style>
  <w:style w:type="character" w:styleId="Hyperlink">
    <w:name w:val="Hyperlink"/>
    <w:basedOn w:val="DefaultParagraphFont"/>
    <w:uiPriority w:val="99"/>
    <w:semiHidden/>
    <w:unhideWhenUsed/>
    <w:rsid w:val="00895A24"/>
    <w:rPr>
      <w:color w:val="0000FF"/>
      <w:u w:val="single"/>
    </w:rPr>
  </w:style>
  <w:style w:type="paragraph" w:styleId="Header">
    <w:name w:val="header"/>
    <w:basedOn w:val="Normal"/>
    <w:link w:val="HeaderChar"/>
    <w:uiPriority w:val="99"/>
    <w:unhideWhenUsed/>
    <w:rsid w:val="00032DCC"/>
    <w:pPr>
      <w:tabs>
        <w:tab w:val="center" w:pos="4680"/>
        <w:tab w:val="right" w:pos="9360"/>
      </w:tabs>
    </w:pPr>
  </w:style>
  <w:style w:type="character" w:customStyle="1" w:styleId="HeaderChar">
    <w:name w:val="Header Char"/>
    <w:basedOn w:val="DefaultParagraphFont"/>
    <w:link w:val="Header"/>
    <w:uiPriority w:val="99"/>
    <w:rsid w:val="00032DCC"/>
    <w:rPr>
      <w:lang w:val="en-CA"/>
    </w:rPr>
  </w:style>
  <w:style w:type="paragraph" w:styleId="Footer">
    <w:name w:val="footer"/>
    <w:basedOn w:val="Normal"/>
    <w:link w:val="FooterChar"/>
    <w:uiPriority w:val="99"/>
    <w:unhideWhenUsed/>
    <w:rsid w:val="00032DCC"/>
    <w:pPr>
      <w:tabs>
        <w:tab w:val="center" w:pos="4680"/>
        <w:tab w:val="right" w:pos="9360"/>
      </w:tabs>
    </w:pPr>
  </w:style>
  <w:style w:type="character" w:customStyle="1" w:styleId="FooterChar">
    <w:name w:val="Footer Char"/>
    <w:basedOn w:val="DefaultParagraphFont"/>
    <w:link w:val="Footer"/>
    <w:uiPriority w:val="99"/>
    <w:rsid w:val="00032DCC"/>
    <w:rPr>
      <w:lang w:val="en-CA"/>
    </w:rPr>
  </w:style>
  <w:style w:type="paragraph" w:styleId="BalloonText">
    <w:name w:val="Balloon Text"/>
    <w:basedOn w:val="Normal"/>
    <w:link w:val="BalloonTextChar"/>
    <w:uiPriority w:val="99"/>
    <w:semiHidden/>
    <w:unhideWhenUsed/>
    <w:rsid w:val="003757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57FD"/>
    <w:rPr>
      <w:rFonts w:ascii="Times New Roman" w:hAnsi="Times New Roman" w:cs="Times New Roman"/>
      <w:sz w:val="18"/>
      <w:szCs w:val="18"/>
      <w:lang w:val="en-CA"/>
    </w:rPr>
  </w:style>
  <w:style w:type="character" w:styleId="CommentReference">
    <w:name w:val="annotation reference"/>
    <w:basedOn w:val="DefaultParagraphFont"/>
    <w:uiPriority w:val="99"/>
    <w:semiHidden/>
    <w:unhideWhenUsed/>
    <w:rsid w:val="003757FD"/>
    <w:rPr>
      <w:sz w:val="16"/>
      <w:szCs w:val="16"/>
    </w:rPr>
  </w:style>
  <w:style w:type="paragraph" w:styleId="CommentText">
    <w:name w:val="annotation text"/>
    <w:basedOn w:val="Normal"/>
    <w:link w:val="CommentTextChar"/>
    <w:uiPriority w:val="99"/>
    <w:semiHidden/>
    <w:unhideWhenUsed/>
    <w:rsid w:val="003757FD"/>
    <w:rPr>
      <w:sz w:val="20"/>
      <w:szCs w:val="20"/>
    </w:rPr>
  </w:style>
  <w:style w:type="character" w:customStyle="1" w:styleId="CommentTextChar">
    <w:name w:val="Comment Text Char"/>
    <w:basedOn w:val="DefaultParagraphFont"/>
    <w:link w:val="CommentText"/>
    <w:uiPriority w:val="99"/>
    <w:semiHidden/>
    <w:rsid w:val="003757FD"/>
    <w:rPr>
      <w:sz w:val="20"/>
      <w:szCs w:val="20"/>
      <w:lang w:val="en-CA"/>
    </w:rPr>
  </w:style>
  <w:style w:type="paragraph" w:styleId="CommentSubject">
    <w:name w:val="annotation subject"/>
    <w:basedOn w:val="CommentText"/>
    <w:next w:val="CommentText"/>
    <w:link w:val="CommentSubjectChar"/>
    <w:uiPriority w:val="99"/>
    <w:semiHidden/>
    <w:unhideWhenUsed/>
    <w:rsid w:val="003757FD"/>
    <w:rPr>
      <w:b/>
      <w:bCs/>
    </w:rPr>
  </w:style>
  <w:style w:type="character" w:customStyle="1" w:styleId="CommentSubjectChar">
    <w:name w:val="Comment Subject Char"/>
    <w:basedOn w:val="CommentTextChar"/>
    <w:link w:val="CommentSubject"/>
    <w:uiPriority w:val="99"/>
    <w:semiHidden/>
    <w:rsid w:val="003757FD"/>
    <w:rPr>
      <w:b/>
      <w:bCs/>
      <w:sz w:val="20"/>
      <w:szCs w:val="20"/>
      <w:lang w:val="en-CA"/>
    </w:rPr>
  </w:style>
  <w:style w:type="paragraph" w:styleId="Revision">
    <w:name w:val="Revision"/>
    <w:hidden/>
    <w:uiPriority w:val="99"/>
    <w:semiHidden/>
    <w:rsid w:val="00AD2393"/>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2307">
      <w:bodyDiv w:val="1"/>
      <w:marLeft w:val="0"/>
      <w:marRight w:val="0"/>
      <w:marTop w:val="0"/>
      <w:marBottom w:val="0"/>
      <w:divBdr>
        <w:top w:val="none" w:sz="0" w:space="0" w:color="auto"/>
        <w:left w:val="none" w:sz="0" w:space="0" w:color="auto"/>
        <w:bottom w:val="none" w:sz="0" w:space="0" w:color="auto"/>
        <w:right w:val="none" w:sz="0" w:space="0" w:color="auto"/>
      </w:divBdr>
      <w:divsChild>
        <w:div w:id="264463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7589">
              <w:marLeft w:val="0"/>
              <w:marRight w:val="0"/>
              <w:marTop w:val="0"/>
              <w:marBottom w:val="0"/>
              <w:divBdr>
                <w:top w:val="none" w:sz="0" w:space="0" w:color="auto"/>
                <w:left w:val="none" w:sz="0" w:space="0" w:color="auto"/>
                <w:bottom w:val="none" w:sz="0" w:space="0" w:color="auto"/>
                <w:right w:val="none" w:sz="0" w:space="0" w:color="auto"/>
              </w:divBdr>
              <w:divsChild>
                <w:div w:id="2078242323">
                  <w:marLeft w:val="0"/>
                  <w:marRight w:val="0"/>
                  <w:marTop w:val="0"/>
                  <w:marBottom w:val="0"/>
                  <w:divBdr>
                    <w:top w:val="none" w:sz="0" w:space="0" w:color="auto"/>
                    <w:left w:val="none" w:sz="0" w:space="0" w:color="auto"/>
                    <w:bottom w:val="none" w:sz="0" w:space="0" w:color="auto"/>
                    <w:right w:val="none" w:sz="0" w:space="0" w:color="auto"/>
                  </w:divBdr>
                  <w:divsChild>
                    <w:div w:id="1492217126">
                      <w:marLeft w:val="0"/>
                      <w:marRight w:val="0"/>
                      <w:marTop w:val="0"/>
                      <w:marBottom w:val="0"/>
                      <w:divBdr>
                        <w:top w:val="none" w:sz="0" w:space="0" w:color="auto"/>
                        <w:left w:val="none" w:sz="0" w:space="0" w:color="auto"/>
                        <w:bottom w:val="none" w:sz="0" w:space="0" w:color="auto"/>
                        <w:right w:val="none" w:sz="0" w:space="0" w:color="auto"/>
                      </w:divBdr>
                      <w:divsChild>
                        <w:div w:id="3642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89785">
      <w:bodyDiv w:val="1"/>
      <w:marLeft w:val="0"/>
      <w:marRight w:val="0"/>
      <w:marTop w:val="0"/>
      <w:marBottom w:val="0"/>
      <w:divBdr>
        <w:top w:val="none" w:sz="0" w:space="0" w:color="auto"/>
        <w:left w:val="none" w:sz="0" w:space="0" w:color="auto"/>
        <w:bottom w:val="none" w:sz="0" w:space="0" w:color="auto"/>
        <w:right w:val="none" w:sz="0" w:space="0" w:color="auto"/>
      </w:divBdr>
    </w:div>
    <w:div w:id="573977349">
      <w:bodyDiv w:val="1"/>
      <w:marLeft w:val="0"/>
      <w:marRight w:val="0"/>
      <w:marTop w:val="0"/>
      <w:marBottom w:val="0"/>
      <w:divBdr>
        <w:top w:val="none" w:sz="0" w:space="0" w:color="auto"/>
        <w:left w:val="none" w:sz="0" w:space="0" w:color="auto"/>
        <w:bottom w:val="none" w:sz="0" w:space="0" w:color="auto"/>
        <w:right w:val="none" w:sz="0" w:space="0" w:color="auto"/>
      </w:divBdr>
    </w:div>
    <w:div w:id="985280035">
      <w:bodyDiv w:val="1"/>
      <w:marLeft w:val="0"/>
      <w:marRight w:val="0"/>
      <w:marTop w:val="0"/>
      <w:marBottom w:val="0"/>
      <w:divBdr>
        <w:top w:val="none" w:sz="0" w:space="0" w:color="auto"/>
        <w:left w:val="none" w:sz="0" w:space="0" w:color="auto"/>
        <w:bottom w:val="none" w:sz="0" w:space="0" w:color="auto"/>
        <w:right w:val="none" w:sz="0" w:space="0" w:color="auto"/>
      </w:divBdr>
      <w:divsChild>
        <w:div w:id="519202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30176">
              <w:marLeft w:val="0"/>
              <w:marRight w:val="0"/>
              <w:marTop w:val="0"/>
              <w:marBottom w:val="0"/>
              <w:divBdr>
                <w:top w:val="none" w:sz="0" w:space="0" w:color="auto"/>
                <w:left w:val="none" w:sz="0" w:space="0" w:color="auto"/>
                <w:bottom w:val="none" w:sz="0" w:space="0" w:color="auto"/>
                <w:right w:val="none" w:sz="0" w:space="0" w:color="auto"/>
              </w:divBdr>
              <w:divsChild>
                <w:div w:id="1947082731">
                  <w:marLeft w:val="0"/>
                  <w:marRight w:val="0"/>
                  <w:marTop w:val="0"/>
                  <w:marBottom w:val="0"/>
                  <w:divBdr>
                    <w:top w:val="none" w:sz="0" w:space="0" w:color="auto"/>
                    <w:left w:val="none" w:sz="0" w:space="0" w:color="auto"/>
                    <w:bottom w:val="none" w:sz="0" w:space="0" w:color="auto"/>
                    <w:right w:val="none" w:sz="0" w:space="0" w:color="auto"/>
                  </w:divBdr>
                  <w:divsChild>
                    <w:div w:id="247005791">
                      <w:marLeft w:val="0"/>
                      <w:marRight w:val="0"/>
                      <w:marTop w:val="0"/>
                      <w:marBottom w:val="0"/>
                      <w:divBdr>
                        <w:top w:val="none" w:sz="0" w:space="0" w:color="auto"/>
                        <w:left w:val="none" w:sz="0" w:space="0" w:color="auto"/>
                        <w:bottom w:val="none" w:sz="0" w:space="0" w:color="auto"/>
                        <w:right w:val="none" w:sz="0" w:space="0" w:color="auto"/>
                      </w:divBdr>
                      <w:divsChild>
                        <w:div w:id="15987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642113">
      <w:bodyDiv w:val="1"/>
      <w:marLeft w:val="0"/>
      <w:marRight w:val="0"/>
      <w:marTop w:val="0"/>
      <w:marBottom w:val="0"/>
      <w:divBdr>
        <w:top w:val="none" w:sz="0" w:space="0" w:color="auto"/>
        <w:left w:val="none" w:sz="0" w:space="0" w:color="auto"/>
        <w:bottom w:val="none" w:sz="0" w:space="0" w:color="auto"/>
        <w:right w:val="none" w:sz="0" w:space="0" w:color="auto"/>
      </w:divBdr>
    </w:div>
    <w:div w:id="1092970430">
      <w:bodyDiv w:val="1"/>
      <w:marLeft w:val="0"/>
      <w:marRight w:val="0"/>
      <w:marTop w:val="0"/>
      <w:marBottom w:val="0"/>
      <w:divBdr>
        <w:top w:val="none" w:sz="0" w:space="0" w:color="auto"/>
        <w:left w:val="none" w:sz="0" w:space="0" w:color="auto"/>
        <w:bottom w:val="none" w:sz="0" w:space="0" w:color="auto"/>
        <w:right w:val="none" w:sz="0" w:space="0" w:color="auto"/>
      </w:divBdr>
      <w:divsChild>
        <w:div w:id="1150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84314">
              <w:marLeft w:val="0"/>
              <w:marRight w:val="0"/>
              <w:marTop w:val="0"/>
              <w:marBottom w:val="0"/>
              <w:divBdr>
                <w:top w:val="none" w:sz="0" w:space="0" w:color="auto"/>
                <w:left w:val="none" w:sz="0" w:space="0" w:color="auto"/>
                <w:bottom w:val="none" w:sz="0" w:space="0" w:color="auto"/>
                <w:right w:val="none" w:sz="0" w:space="0" w:color="auto"/>
              </w:divBdr>
              <w:divsChild>
                <w:div w:id="1053192563">
                  <w:marLeft w:val="0"/>
                  <w:marRight w:val="0"/>
                  <w:marTop w:val="0"/>
                  <w:marBottom w:val="0"/>
                  <w:divBdr>
                    <w:top w:val="none" w:sz="0" w:space="0" w:color="auto"/>
                    <w:left w:val="none" w:sz="0" w:space="0" w:color="auto"/>
                    <w:bottom w:val="none" w:sz="0" w:space="0" w:color="auto"/>
                    <w:right w:val="none" w:sz="0" w:space="0" w:color="auto"/>
                  </w:divBdr>
                  <w:divsChild>
                    <w:div w:id="1851404510">
                      <w:marLeft w:val="0"/>
                      <w:marRight w:val="0"/>
                      <w:marTop w:val="0"/>
                      <w:marBottom w:val="0"/>
                      <w:divBdr>
                        <w:top w:val="none" w:sz="0" w:space="0" w:color="auto"/>
                        <w:left w:val="none" w:sz="0" w:space="0" w:color="auto"/>
                        <w:bottom w:val="none" w:sz="0" w:space="0" w:color="auto"/>
                        <w:right w:val="none" w:sz="0" w:space="0" w:color="auto"/>
                      </w:divBdr>
                      <w:divsChild>
                        <w:div w:id="13599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925716">
      <w:bodyDiv w:val="1"/>
      <w:marLeft w:val="0"/>
      <w:marRight w:val="0"/>
      <w:marTop w:val="0"/>
      <w:marBottom w:val="0"/>
      <w:divBdr>
        <w:top w:val="none" w:sz="0" w:space="0" w:color="auto"/>
        <w:left w:val="none" w:sz="0" w:space="0" w:color="auto"/>
        <w:bottom w:val="none" w:sz="0" w:space="0" w:color="auto"/>
        <w:right w:val="none" w:sz="0" w:space="0" w:color="auto"/>
      </w:divBdr>
    </w:div>
    <w:div w:id="1465005584">
      <w:bodyDiv w:val="1"/>
      <w:marLeft w:val="0"/>
      <w:marRight w:val="0"/>
      <w:marTop w:val="0"/>
      <w:marBottom w:val="0"/>
      <w:divBdr>
        <w:top w:val="none" w:sz="0" w:space="0" w:color="auto"/>
        <w:left w:val="none" w:sz="0" w:space="0" w:color="auto"/>
        <w:bottom w:val="none" w:sz="0" w:space="0" w:color="auto"/>
        <w:right w:val="none" w:sz="0" w:space="0" w:color="auto"/>
      </w:divBdr>
    </w:div>
    <w:div w:id="1891186395">
      <w:bodyDiv w:val="1"/>
      <w:marLeft w:val="0"/>
      <w:marRight w:val="0"/>
      <w:marTop w:val="0"/>
      <w:marBottom w:val="0"/>
      <w:divBdr>
        <w:top w:val="none" w:sz="0" w:space="0" w:color="auto"/>
        <w:left w:val="none" w:sz="0" w:space="0" w:color="auto"/>
        <w:bottom w:val="none" w:sz="0" w:space="0" w:color="auto"/>
        <w:right w:val="none" w:sz="0" w:space="0" w:color="auto"/>
      </w:divBdr>
      <w:divsChild>
        <w:div w:id="1371761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71748">
              <w:marLeft w:val="0"/>
              <w:marRight w:val="0"/>
              <w:marTop w:val="0"/>
              <w:marBottom w:val="0"/>
              <w:divBdr>
                <w:top w:val="none" w:sz="0" w:space="0" w:color="auto"/>
                <w:left w:val="none" w:sz="0" w:space="0" w:color="auto"/>
                <w:bottom w:val="none" w:sz="0" w:space="0" w:color="auto"/>
                <w:right w:val="none" w:sz="0" w:space="0" w:color="auto"/>
              </w:divBdr>
              <w:divsChild>
                <w:div w:id="20691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5807">
      <w:bodyDiv w:val="1"/>
      <w:marLeft w:val="0"/>
      <w:marRight w:val="0"/>
      <w:marTop w:val="0"/>
      <w:marBottom w:val="0"/>
      <w:divBdr>
        <w:top w:val="none" w:sz="0" w:space="0" w:color="auto"/>
        <w:left w:val="none" w:sz="0" w:space="0" w:color="auto"/>
        <w:bottom w:val="none" w:sz="0" w:space="0" w:color="auto"/>
        <w:right w:val="none" w:sz="0" w:space="0" w:color="auto"/>
      </w:divBdr>
      <w:divsChild>
        <w:div w:id="1115367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583172">
              <w:marLeft w:val="0"/>
              <w:marRight w:val="0"/>
              <w:marTop w:val="0"/>
              <w:marBottom w:val="0"/>
              <w:divBdr>
                <w:top w:val="none" w:sz="0" w:space="0" w:color="auto"/>
                <w:left w:val="none" w:sz="0" w:space="0" w:color="auto"/>
                <w:bottom w:val="none" w:sz="0" w:space="0" w:color="auto"/>
                <w:right w:val="none" w:sz="0" w:space="0" w:color="auto"/>
              </w:divBdr>
              <w:divsChild>
                <w:div w:id="2013214386">
                  <w:marLeft w:val="0"/>
                  <w:marRight w:val="0"/>
                  <w:marTop w:val="0"/>
                  <w:marBottom w:val="0"/>
                  <w:divBdr>
                    <w:top w:val="none" w:sz="0" w:space="0" w:color="auto"/>
                    <w:left w:val="none" w:sz="0" w:space="0" w:color="auto"/>
                    <w:bottom w:val="none" w:sz="0" w:space="0" w:color="auto"/>
                    <w:right w:val="none" w:sz="0" w:space="0" w:color="auto"/>
                  </w:divBdr>
                  <w:divsChild>
                    <w:div w:id="1505707740">
                      <w:marLeft w:val="0"/>
                      <w:marRight w:val="0"/>
                      <w:marTop w:val="0"/>
                      <w:marBottom w:val="0"/>
                      <w:divBdr>
                        <w:top w:val="none" w:sz="0" w:space="0" w:color="auto"/>
                        <w:left w:val="none" w:sz="0" w:space="0" w:color="auto"/>
                        <w:bottom w:val="none" w:sz="0" w:space="0" w:color="auto"/>
                        <w:right w:val="none" w:sz="0" w:space="0" w:color="auto"/>
                      </w:divBdr>
                      <w:divsChild>
                        <w:div w:id="12117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Imraan Khakoo</dc:creator>
  <cp:keywords/>
  <dc:description/>
  <cp:lastModifiedBy> </cp:lastModifiedBy>
  <cp:revision>2</cp:revision>
  <dcterms:created xsi:type="dcterms:W3CDTF">2020-03-31T03:51:00Z</dcterms:created>
  <dcterms:modified xsi:type="dcterms:W3CDTF">2020-03-31T03:51:00Z</dcterms:modified>
</cp:coreProperties>
</file>